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70" w:rsidRPr="008F2225" w:rsidRDefault="00974070" w:rsidP="00BC17C3">
      <w:pPr>
        <w:pStyle w:val="Tittel"/>
        <w:rPr>
          <w:rFonts w:ascii="Arial" w:hAnsi="Arial" w:cs="Arial"/>
        </w:rPr>
      </w:pPr>
      <w:r w:rsidRPr="008F2225">
        <w:rPr>
          <w:rFonts w:ascii="Arial" w:hAnsi="Arial" w:cs="Arial"/>
        </w:rPr>
        <w:t>Retningslinjer for vurdering</w:t>
      </w:r>
    </w:p>
    <w:p w:rsidR="007F2842" w:rsidRPr="008F2225" w:rsidRDefault="007F2842" w:rsidP="0070149F">
      <w:pPr>
        <w:spacing w:after="120"/>
      </w:pPr>
      <w:r w:rsidRPr="008F2225">
        <w:t>Dokumentansvar:</w:t>
      </w:r>
      <w:r w:rsidRPr="008F2225">
        <w:tab/>
      </w:r>
      <w:r w:rsidRPr="008F2225">
        <w:tab/>
        <w:t>Seksjon for opplæring i skole</w:t>
      </w:r>
    </w:p>
    <w:p w:rsidR="007F2842" w:rsidRPr="008F2225" w:rsidRDefault="007F2842" w:rsidP="0070149F">
      <w:pPr>
        <w:spacing w:after="120"/>
      </w:pPr>
      <w:r w:rsidRPr="008F2225">
        <w:t>Godkjent av:</w:t>
      </w:r>
      <w:r w:rsidRPr="008F2225">
        <w:tab/>
      </w:r>
      <w:r w:rsidRPr="008F2225">
        <w:tab/>
      </w:r>
      <w:r w:rsidRPr="008F2225">
        <w:tab/>
        <w:t>Godkjent av seksjonssjef</w:t>
      </w:r>
    </w:p>
    <w:p w:rsidR="007F2842" w:rsidRPr="008F2225" w:rsidRDefault="007F2842" w:rsidP="0070149F">
      <w:pPr>
        <w:spacing w:after="120"/>
        <w:rPr>
          <w:color w:val="FF0000"/>
        </w:rPr>
      </w:pPr>
      <w:r w:rsidRPr="008F2225">
        <w:t>Versjon:</w:t>
      </w:r>
      <w:r w:rsidRPr="008F2225">
        <w:tab/>
      </w:r>
      <w:r w:rsidRPr="008F2225">
        <w:tab/>
      </w:r>
      <w:r w:rsidRPr="008F2225">
        <w:tab/>
      </w:r>
      <w:r w:rsidR="00085540">
        <w:t>2.0</w:t>
      </w:r>
    </w:p>
    <w:p w:rsidR="007F2842" w:rsidRDefault="000A291E" w:rsidP="0070149F">
      <w:pPr>
        <w:spacing w:after="120"/>
      </w:pPr>
      <w:r w:rsidRPr="008F2225">
        <w:t xml:space="preserve">Plassering  </w:t>
      </w:r>
      <w:r w:rsidR="007F2842" w:rsidRPr="008F2225">
        <w:t>QM+::</w:t>
      </w:r>
      <w:r w:rsidR="007F2842" w:rsidRPr="008F2225">
        <w:tab/>
      </w:r>
      <w:r w:rsidR="007F2842" w:rsidRPr="008F2225">
        <w:tab/>
        <w:t>RFK Reglement/prosedyrer, opplæring</w:t>
      </w:r>
    </w:p>
    <w:p w:rsidR="007F2842" w:rsidRDefault="007F2842" w:rsidP="007F2842">
      <w:pPr>
        <w:pStyle w:val="Ingenmellomrom"/>
      </w:pPr>
    </w:p>
    <w:p w:rsidR="00974070" w:rsidRPr="00974070" w:rsidRDefault="00974070">
      <w:pPr>
        <w:rPr>
          <w:b/>
          <w:sz w:val="28"/>
          <w:szCs w:val="28"/>
        </w:rPr>
      </w:pPr>
      <w:r w:rsidRPr="00974070">
        <w:rPr>
          <w:b/>
          <w:sz w:val="28"/>
          <w:szCs w:val="28"/>
        </w:rPr>
        <w:t>Dokumenthistorikk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FA7D87" w:rsidTr="00FB616A">
        <w:tc>
          <w:tcPr>
            <w:tcW w:w="817" w:type="dxa"/>
            <w:shd w:val="clear" w:color="auto" w:fill="8DB3E2"/>
          </w:tcPr>
          <w:p w:rsidR="00FA7D87" w:rsidRPr="00AC0195" w:rsidRDefault="00FA7D87" w:rsidP="00FB616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År</w:t>
            </w:r>
          </w:p>
        </w:tc>
        <w:tc>
          <w:tcPr>
            <w:tcW w:w="8789" w:type="dxa"/>
            <w:shd w:val="clear" w:color="auto" w:fill="8DB3E2"/>
          </w:tcPr>
          <w:p w:rsidR="00FA7D87" w:rsidRPr="00AC0195" w:rsidRDefault="00FA7D87" w:rsidP="00FB616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Dokumenter</w:t>
            </w:r>
          </w:p>
        </w:tc>
      </w:tr>
      <w:tr w:rsidR="00FA7D87" w:rsidTr="00FB616A">
        <w:tc>
          <w:tcPr>
            <w:tcW w:w="817" w:type="dxa"/>
            <w:shd w:val="clear" w:color="auto" w:fill="auto"/>
          </w:tcPr>
          <w:p w:rsidR="00FA7D87" w:rsidRDefault="00FA7D87" w:rsidP="00FB616A">
            <w:pPr>
              <w:spacing w:before="60" w:after="60"/>
            </w:pPr>
            <w:r>
              <w:t>2009</w:t>
            </w:r>
          </w:p>
          <w:p w:rsidR="00FA7D87" w:rsidRDefault="00FA7D87" w:rsidP="00FB616A">
            <w:pPr>
              <w:spacing w:before="60" w:after="60"/>
            </w:pPr>
            <w:r>
              <w:t>2012</w:t>
            </w:r>
          </w:p>
          <w:p w:rsidR="00FA7D87" w:rsidRDefault="00FA7D87" w:rsidP="00FB616A">
            <w:pPr>
              <w:spacing w:before="60" w:after="60"/>
            </w:pPr>
            <w:r>
              <w:t>2013</w:t>
            </w:r>
          </w:p>
          <w:p w:rsidR="00FA7D87" w:rsidRDefault="00FA7D87" w:rsidP="00FB616A">
            <w:pPr>
              <w:spacing w:before="60" w:after="60"/>
            </w:pPr>
            <w:r>
              <w:t>2015</w:t>
            </w:r>
          </w:p>
          <w:p w:rsidR="00FA7D87" w:rsidRPr="00BC4F7F" w:rsidRDefault="00FA7D87" w:rsidP="00FB616A">
            <w:pPr>
              <w:spacing w:before="60" w:after="60"/>
              <w:rPr>
                <w:sz w:val="20"/>
                <w:szCs w:val="20"/>
              </w:rPr>
            </w:pPr>
          </w:p>
          <w:p w:rsidR="00FA7D87" w:rsidRDefault="00FA7D87" w:rsidP="00FB616A">
            <w:pPr>
              <w:spacing w:before="60" w:after="60"/>
            </w:pPr>
            <w:r>
              <w:t>2016</w:t>
            </w:r>
          </w:p>
          <w:p w:rsidR="00FA7D87" w:rsidRDefault="00FA7D87" w:rsidP="00FB616A">
            <w:pPr>
              <w:spacing w:before="60" w:after="60"/>
            </w:pPr>
            <w:r>
              <w:t>2017</w:t>
            </w:r>
          </w:p>
        </w:tc>
        <w:tc>
          <w:tcPr>
            <w:tcW w:w="8789" w:type="dxa"/>
            <w:shd w:val="clear" w:color="auto" w:fill="auto"/>
          </w:tcPr>
          <w:p w:rsidR="00FA7D87" w:rsidRDefault="00FA7D87" w:rsidP="00FB616A">
            <w:pPr>
              <w:spacing w:before="60" w:after="60"/>
            </w:pPr>
            <w:r>
              <w:t>Fylkeskommunale retningslinjer for vurdering</w:t>
            </w:r>
          </w:p>
          <w:p w:rsidR="00FA7D87" w:rsidRDefault="00FA7D87" w:rsidP="00FB616A">
            <w:pPr>
              <w:spacing w:before="60" w:after="60"/>
            </w:pPr>
            <w:r w:rsidRPr="00EF4E87">
              <w:t>Nye</w:t>
            </w:r>
            <w:r>
              <w:t xml:space="preserve"> fylkeskommunale </w:t>
            </w:r>
            <w:r w:rsidRPr="00EF4E87">
              <w:t>retni</w:t>
            </w:r>
            <w:r>
              <w:t>ngslinjer med utga</w:t>
            </w:r>
            <w:r w:rsidRPr="00EF4E87">
              <w:t>ngspunkt i Vurdering for læring</w:t>
            </w:r>
          </w:p>
          <w:p w:rsidR="00FA7D87" w:rsidRPr="00EF4E87" w:rsidRDefault="00FA7D87" w:rsidP="00FB616A">
            <w:pPr>
              <w:spacing w:before="60" w:after="60"/>
            </w:pPr>
            <w:r>
              <w:t xml:space="preserve">Revidert og utvidet utgåve </w:t>
            </w:r>
          </w:p>
          <w:p w:rsidR="00FA7D87" w:rsidRDefault="00FA7D87" w:rsidP="00FB616A">
            <w:pPr>
              <w:spacing w:before="60" w:after="60"/>
            </w:pPr>
            <w:r>
              <w:t>Oppdatering og revidering i henhold til endringar i Forskrift til opplæringslova 10.08.2015</w:t>
            </w:r>
          </w:p>
          <w:p w:rsidR="00FA7D87" w:rsidRDefault="00FA7D87" w:rsidP="00FB616A">
            <w:pPr>
              <w:spacing w:before="60" w:after="60"/>
            </w:pPr>
            <w:r w:rsidRPr="00D66CAD">
              <w:t xml:space="preserve">Oppdatering </w:t>
            </w:r>
            <w:r>
              <w:t>09.08</w:t>
            </w:r>
            <w:r w:rsidRPr="00D66CAD">
              <w:t xml:space="preserve"> i samsvar med </w:t>
            </w:r>
            <w:r>
              <w:t>Fraværsgrense Udir-3-2016</w:t>
            </w:r>
          </w:p>
          <w:p w:rsidR="00FA7D87" w:rsidRPr="00D050FB" w:rsidRDefault="00FA7D87" w:rsidP="00FB616A">
            <w:pPr>
              <w:spacing w:before="60" w:after="60"/>
            </w:pPr>
            <w:r>
              <w:t>Oppdatering 25.04 i samsvar med Forskrift til opplæringslova 01.08.2016 og rundskriv Udir-5-2016</w:t>
            </w:r>
          </w:p>
        </w:tc>
      </w:tr>
    </w:tbl>
    <w:p w:rsidR="00D7382B" w:rsidRPr="002B51C0" w:rsidRDefault="00D7382B" w:rsidP="000441EE">
      <w:pPr>
        <w:spacing w:after="120" w:line="240" w:lineRule="auto"/>
        <w:rPr>
          <w:bCs/>
          <w:szCs w:val="24"/>
          <w:u w:val="single"/>
        </w:rPr>
      </w:pPr>
    </w:p>
    <w:p w:rsidR="000441EE" w:rsidRPr="00AD0D59" w:rsidRDefault="000441EE" w:rsidP="00395838">
      <w:pPr>
        <w:spacing w:after="80" w:line="240" w:lineRule="auto"/>
        <w:rPr>
          <w:bCs/>
          <w:szCs w:val="24"/>
          <w:u w:val="single"/>
        </w:rPr>
      </w:pPr>
      <w:r w:rsidRPr="00AD0D59">
        <w:rPr>
          <w:bCs/>
          <w:szCs w:val="24"/>
          <w:u w:val="single"/>
        </w:rPr>
        <w:t>Typografi</w:t>
      </w:r>
    </w:p>
    <w:p w:rsidR="000441EE" w:rsidRPr="00AD0D59" w:rsidRDefault="000441EE" w:rsidP="001E32C3">
      <w:pPr>
        <w:spacing w:after="40" w:line="240" w:lineRule="auto"/>
        <w:rPr>
          <w:bCs/>
          <w:szCs w:val="24"/>
        </w:rPr>
      </w:pPr>
      <w:r w:rsidRPr="00AD0D59">
        <w:rPr>
          <w:bCs/>
          <w:szCs w:val="24"/>
        </w:rPr>
        <w:t>Ordinær tek</w:t>
      </w:r>
      <w:r w:rsidR="001E32C3" w:rsidRPr="00AD0D59">
        <w:rPr>
          <w:bCs/>
          <w:szCs w:val="24"/>
        </w:rPr>
        <w:t>st</w:t>
      </w:r>
      <w:r w:rsidR="001E32C3" w:rsidRPr="00AD0D59">
        <w:rPr>
          <w:bCs/>
          <w:szCs w:val="24"/>
        </w:rPr>
        <w:tab/>
        <w:t xml:space="preserve"> </w:t>
      </w:r>
      <w:r w:rsidR="001E32C3" w:rsidRPr="00AD0D59">
        <w:rPr>
          <w:bCs/>
          <w:szCs w:val="24"/>
        </w:rPr>
        <w:tab/>
      </w:r>
      <w:r w:rsidRPr="00AD0D59">
        <w:rPr>
          <w:bCs/>
          <w:szCs w:val="24"/>
        </w:rPr>
        <w:t>Kortfatt</w:t>
      </w:r>
      <w:r w:rsidR="00AD0D59">
        <w:rPr>
          <w:bCs/>
          <w:szCs w:val="24"/>
        </w:rPr>
        <w:t>a</w:t>
      </w:r>
      <w:r w:rsidRPr="00AD0D59">
        <w:rPr>
          <w:bCs/>
          <w:szCs w:val="24"/>
        </w:rPr>
        <w:t xml:space="preserve"> resymé av gjeld</w:t>
      </w:r>
      <w:r w:rsidR="00AD0D59">
        <w:rPr>
          <w:bCs/>
          <w:szCs w:val="24"/>
        </w:rPr>
        <w:t>a</w:t>
      </w:r>
      <w:r w:rsidRPr="00AD0D59">
        <w:rPr>
          <w:bCs/>
          <w:szCs w:val="24"/>
        </w:rPr>
        <w:t>nde lover og forskrifter</w:t>
      </w:r>
    </w:p>
    <w:p w:rsidR="000441EE" w:rsidRPr="00AD0D59" w:rsidRDefault="000441EE" w:rsidP="001E32C3">
      <w:pPr>
        <w:spacing w:after="40" w:line="240" w:lineRule="auto"/>
        <w:ind w:left="2832" w:hanging="2832"/>
        <w:rPr>
          <w:bCs/>
          <w:szCs w:val="24"/>
        </w:rPr>
      </w:pPr>
      <w:r w:rsidRPr="00AD0D59">
        <w:rPr>
          <w:bCs/>
          <w:szCs w:val="24"/>
        </w:rPr>
        <w:t>Kursiv</w:t>
      </w:r>
      <w:r w:rsidRPr="00AD0D59">
        <w:rPr>
          <w:bCs/>
          <w:szCs w:val="24"/>
        </w:rPr>
        <w:tab/>
        <w:t>Sitat fr</w:t>
      </w:r>
      <w:r w:rsidR="00AD0D59">
        <w:rPr>
          <w:bCs/>
          <w:szCs w:val="24"/>
        </w:rPr>
        <w:t>å</w:t>
      </w:r>
      <w:r w:rsidRPr="00AD0D59">
        <w:rPr>
          <w:bCs/>
          <w:szCs w:val="24"/>
        </w:rPr>
        <w:t xml:space="preserve"> forskrift til opplæringslova, fr</w:t>
      </w:r>
      <w:r w:rsidR="00AD0D59">
        <w:rPr>
          <w:bCs/>
          <w:szCs w:val="24"/>
        </w:rPr>
        <w:t>å</w:t>
      </w:r>
      <w:r w:rsidRPr="00AD0D59">
        <w:rPr>
          <w:bCs/>
          <w:szCs w:val="24"/>
        </w:rPr>
        <w:t xml:space="preserve"> utdanningsdirektoratets </w:t>
      </w:r>
      <w:r w:rsidR="00AD0D59">
        <w:rPr>
          <w:bCs/>
          <w:szCs w:val="24"/>
        </w:rPr>
        <w:t>kommentara</w:t>
      </w:r>
      <w:r w:rsidRPr="00AD0D59">
        <w:rPr>
          <w:bCs/>
          <w:szCs w:val="24"/>
        </w:rPr>
        <w:t>r</w:t>
      </w:r>
      <w:r w:rsidR="00AD0D59">
        <w:rPr>
          <w:bCs/>
          <w:szCs w:val="24"/>
        </w:rPr>
        <w:t xml:space="preserve"> til forskrifta og frå læreplana</w:t>
      </w:r>
      <w:r w:rsidRPr="00AD0D59">
        <w:rPr>
          <w:bCs/>
          <w:szCs w:val="24"/>
        </w:rPr>
        <w:t>r</w:t>
      </w:r>
    </w:p>
    <w:p w:rsidR="000441EE" w:rsidRPr="00AD0D59" w:rsidRDefault="000441EE" w:rsidP="001E32C3">
      <w:pPr>
        <w:spacing w:after="40" w:line="240" w:lineRule="auto"/>
        <w:ind w:left="2832" w:hanging="2832"/>
        <w:rPr>
          <w:bCs/>
          <w:szCs w:val="24"/>
        </w:rPr>
      </w:pPr>
      <w:r w:rsidRPr="00AD0D59">
        <w:rPr>
          <w:bCs/>
          <w:szCs w:val="24"/>
        </w:rPr>
        <w:t xml:space="preserve">Boks </w:t>
      </w:r>
      <w:r w:rsidRPr="00AD0D59">
        <w:rPr>
          <w:bCs/>
          <w:szCs w:val="24"/>
        </w:rPr>
        <w:tab/>
        <w:t>Opplæringsavdeling</w:t>
      </w:r>
      <w:r w:rsidR="00AD0D59">
        <w:rPr>
          <w:bCs/>
          <w:szCs w:val="24"/>
        </w:rPr>
        <w:t>a si fra</w:t>
      </w:r>
      <w:r w:rsidRPr="00AD0D59">
        <w:rPr>
          <w:bCs/>
          <w:szCs w:val="24"/>
        </w:rPr>
        <w:t xml:space="preserve">mheving og oppsummering av </w:t>
      </w:r>
      <w:r w:rsidR="00AD0D59">
        <w:rPr>
          <w:bCs/>
          <w:szCs w:val="24"/>
        </w:rPr>
        <w:t xml:space="preserve">innhald som er særs </w:t>
      </w:r>
      <w:r w:rsidRPr="00AD0D59">
        <w:rPr>
          <w:bCs/>
          <w:szCs w:val="24"/>
        </w:rPr>
        <w:t xml:space="preserve">viktig </w:t>
      </w:r>
    </w:p>
    <w:p w:rsidR="00395838" w:rsidRPr="00AD0D59" w:rsidRDefault="000441EE" w:rsidP="001E32C3">
      <w:pPr>
        <w:spacing w:after="120" w:line="240" w:lineRule="auto"/>
        <w:rPr>
          <w:bCs/>
          <w:szCs w:val="24"/>
        </w:rPr>
      </w:pPr>
      <w:r w:rsidRPr="00AD0D59">
        <w:rPr>
          <w:bCs/>
          <w:szCs w:val="24"/>
        </w:rPr>
        <w:t>Blå understrekning</w:t>
      </w:r>
      <w:r w:rsidRPr="00AD0D59">
        <w:rPr>
          <w:bCs/>
          <w:szCs w:val="24"/>
        </w:rPr>
        <w:tab/>
      </w:r>
      <w:r w:rsidRPr="00AD0D59">
        <w:rPr>
          <w:bCs/>
          <w:szCs w:val="24"/>
        </w:rPr>
        <w:tab/>
        <w:t>Lenke til internettadresse</w:t>
      </w:r>
      <w:r w:rsidR="00AF3BDB" w:rsidRPr="00AD0D59">
        <w:rPr>
          <w:bCs/>
          <w:szCs w:val="24"/>
        </w:rPr>
        <w:t xml:space="preserve"> eller til punkt i dokumentet</w:t>
      </w:r>
    </w:p>
    <w:p w:rsidR="000441EE" w:rsidRPr="00AD0D59" w:rsidRDefault="00AD0D59" w:rsidP="001E32C3">
      <w:pPr>
        <w:spacing w:after="120" w:line="240" w:lineRule="auto"/>
        <w:rPr>
          <w:bCs/>
          <w:szCs w:val="24"/>
          <w:u w:val="single"/>
        </w:rPr>
      </w:pPr>
      <w:r>
        <w:rPr>
          <w:bCs/>
          <w:szCs w:val="24"/>
          <w:u w:val="single"/>
        </w:rPr>
        <w:t>Forkorta ord og uttrykk</w:t>
      </w:r>
    </w:p>
    <w:p w:rsidR="000441EE" w:rsidRPr="00AD0D59" w:rsidRDefault="000441EE" w:rsidP="00395838">
      <w:pPr>
        <w:spacing w:after="80" w:line="240" w:lineRule="auto"/>
        <w:rPr>
          <w:bCs/>
          <w:szCs w:val="24"/>
        </w:rPr>
      </w:pPr>
      <w:r w:rsidRPr="00AD0D59">
        <w:rPr>
          <w:bCs/>
          <w:szCs w:val="24"/>
        </w:rPr>
        <w:t>RFK</w:t>
      </w:r>
      <w:r w:rsidRPr="00AD0D59">
        <w:rPr>
          <w:bCs/>
          <w:szCs w:val="24"/>
        </w:rPr>
        <w:tab/>
      </w:r>
      <w:r w:rsidRPr="00AD0D59">
        <w:rPr>
          <w:bCs/>
          <w:szCs w:val="24"/>
        </w:rPr>
        <w:tab/>
      </w:r>
      <w:r w:rsidRPr="00AD0D59">
        <w:rPr>
          <w:bCs/>
          <w:szCs w:val="24"/>
        </w:rPr>
        <w:tab/>
      </w:r>
      <w:r w:rsidRPr="00AD0D59">
        <w:rPr>
          <w:bCs/>
          <w:szCs w:val="24"/>
        </w:rPr>
        <w:tab/>
        <w:t>Rogaland fylkeskommune</w:t>
      </w:r>
    </w:p>
    <w:p w:rsidR="000441EE" w:rsidRPr="002B51C0" w:rsidRDefault="000441EE" w:rsidP="00395838">
      <w:pPr>
        <w:spacing w:after="80" w:line="240" w:lineRule="auto"/>
        <w:rPr>
          <w:bCs/>
          <w:szCs w:val="24"/>
        </w:rPr>
      </w:pPr>
      <w:r w:rsidRPr="002B51C0">
        <w:rPr>
          <w:bCs/>
          <w:szCs w:val="24"/>
        </w:rPr>
        <w:t>Udir</w:t>
      </w:r>
      <w:r w:rsidRPr="002B51C0">
        <w:rPr>
          <w:bCs/>
          <w:szCs w:val="24"/>
        </w:rPr>
        <w:tab/>
      </w:r>
      <w:r w:rsidRPr="002B51C0">
        <w:rPr>
          <w:bCs/>
          <w:szCs w:val="24"/>
        </w:rPr>
        <w:tab/>
      </w:r>
      <w:r w:rsidRPr="002B51C0">
        <w:rPr>
          <w:bCs/>
          <w:szCs w:val="24"/>
        </w:rPr>
        <w:tab/>
      </w:r>
      <w:r w:rsidRPr="002B51C0">
        <w:rPr>
          <w:bCs/>
          <w:szCs w:val="24"/>
        </w:rPr>
        <w:tab/>
        <w:t>Utdanningsdirektoratet</w:t>
      </w:r>
    </w:p>
    <w:p w:rsidR="000441EE" w:rsidRPr="00AD0D59" w:rsidRDefault="000441EE" w:rsidP="00395838">
      <w:pPr>
        <w:spacing w:after="80" w:line="240" w:lineRule="auto"/>
        <w:rPr>
          <w:bCs/>
          <w:szCs w:val="24"/>
        </w:rPr>
      </w:pPr>
      <w:r w:rsidRPr="00AD0D59">
        <w:rPr>
          <w:bCs/>
          <w:szCs w:val="24"/>
        </w:rPr>
        <w:t>f</w:t>
      </w:r>
      <w:r w:rsidRPr="00AD0D59">
        <w:rPr>
          <w:bCs/>
          <w:szCs w:val="24"/>
        </w:rPr>
        <w:tab/>
      </w:r>
      <w:r w:rsidRPr="00AD0D59">
        <w:rPr>
          <w:bCs/>
          <w:szCs w:val="24"/>
        </w:rPr>
        <w:tab/>
      </w:r>
      <w:r w:rsidRPr="00AD0D59">
        <w:rPr>
          <w:bCs/>
          <w:szCs w:val="24"/>
        </w:rPr>
        <w:tab/>
      </w:r>
      <w:r w:rsidRPr="00AD0D59">
        <w:rPr>
          <w:bCs/>
          <w:szCs w:val="24"/>
        </w:rPr>
        <w:tab/>
        <w:t>Forskrift til opplæringslova, eks f§ 3-7</w:t>
      </w:r>
    </w:p>
    <w:p w:rsidR="00395838" w:rsidRPr="00AD0D59" w:rsidRDefault="00395838" w:rsidP="001E32C3">
      <w:pPr>
        <w:spacing w:after="0" w:line="240" w:lineRule="auto"/>
        <w:rPr>
          <w:bCs/>
          <w:szCs w:val="24"/>
        </w:rPr>
      </w:pPr>
      <w:r w:rsidRPr="00AD0D59">
        <w:rPr>
          <w:bCs/>
          <w:szCs w:val="24"/>
        </w:rPr>
        <w:t>l</w:t>
      </w:r>
      <w:r w:rsidRPr="00AD0D59">
        <w:rPr>
          <w:bCs/>
          <w:szCs w:val="24"/>
        </w:rPr>
        <w:tab/>
      </w:r>
      <w:r w:rsidRPr="00AD0D59">
        <w:rPr>
          <w:bCs/>
          <w:szCs w:val="24"/>
        </w:rPr>
        <w:tab/>
      </w:r>
      <w:r w:rsidRPr="00AD0D59">
        <w:rPr>
          <w:bCs/>
          <w:szCs w:val="24"/>
        </w:rPr>
        <w:tab/>
      </w:r>
      <w:r w:rsidRPr="00AD0D59">
        <w:rPr>
          <w:bCs/>
          <w:szCs w:val="24"/>
        </w:rPr>
        <w:tab/>
        <w:t>Lov i opplæringslova, eks l§ 5-1</w:t>
      </w:r>
    </w:p>
    <w:p w:rsidR="007B4850" w:rsidRPr="00AB4151" w:rsidRDefault="000441EE" w:rsidP="00395838">
      <w:pPr>
        <w:spacing w:after="80" w:line="240" w:lineRule="auto"/>
      </w:pPr>
      <w:r w:rsidRPr="00AB4151">
        <w:rPr>
          <w:bCs/>
          <w:szCs w:val="24"/>
        </w:rPr>
        <w:t>IOP</w:t>
      </w:r>
      <w:r w:rsidRPr="00AB4151">
        <w:rPr>
          <w:bCs/>
          <w:szCs w:val="24"/>
        </w:rPr>
        <w:tab/>
      </w:r>
      <w:r w:rsidRPr="00AB4151">
        <w:rPr>
          <w:bCs/>
          <w:szCs w:val="24"/>
        </w:rPr>
        <w:tab/>
      </w:r>
      <w:r w:rsidRPr="00AB4151">
        <w:rPr>
          <w:bCs/>
          <w:szCs w:val="24"/>
        </w:rPr>
        <w:tab/>
      </w:r>
      <w:r w:rsidRPr="00AB4151">
        <w:rPr>
          <w:bCs/>
          <w:szCs w:val="24"/>
        </w:rPr>
        <w:tab/>
        <w:t>Individuell opplæringsplan</w:t>
      </w:r>
      <w:r w:rsidR="007B4850" w:rsidRPr="00AB4151">
        <w:br w:type="page"/>
      </w:r>
    </w:p>
    <w:p w:rsidR="00CB3161" w:rsidRPr="00AB4151" w:rsidRDefault="00CB3161" w:rsidP="00CB3161">
      <w:r w:rsidRPr="00AB4151">
        <w:lastRenderedPageBreak/>
        <w:t>Retningslinjene for vurdering i Rogaland fylkeskommune bygger på kapittel 3 i Forskrift til opplæringslova. Forskrift</w:t>
      </w:r>
      <w:r w:rsidR="00AB4151" w:rsidRPr="00AB4151">
        <w:t>a</w:t>
      </w:r>
      <w:r w:rsidRPr="00AB4151">
        <w:t xml:space="preserve"> gjeld</w:t>
      </w:r>
      <w:r w:rsidR="00AB4151" w:rsidRPr="00AB4151">
        <w:t xml:space="preserve"> for </w:t>
      </w:r>
      <w:r w:rsidRPr="00AB4151">
        <w:t>he</w:t>
      </w:r>
      <w:r w:rsidR="00AB4151" w:rsidRPr="00AB4151">
        <w:t>i</w:t>
      </w:r>
      <w:r w:rsidR="00AB4151">
        <w:t>le det 4-årige løpet i vida</w:t>
      </w:r>
      <w:r w:rsidR="00AB4151" w:rsidRPr="00AB4151">
        <w:t>regåa</w:t>
      </w:r>
      <w:r w:rsidRPr="00AB4151">
        <w:t>nde opplæring. Derfor er lær</w:t>
      </w:r>
      <w:r w:rsidR="00AB4151" w:rsidRPr="00AB4151">
        <w:t>arar</w:t>
      </w:r>
      <w:r w:rsidRPr="00AB4151">
        <w:t xml:space="preserve"> og</w:t>
      </w:r>
      <w:r w:rsidR="00AB4151">
        <w:t xml:space="preserve"> instruktørar</w:t>
      </w:r>
      <w:r w:rsidRPr="00AB4151">
        <w:t xml:space="preserve"> ne</w:t>
      </w:r>
      <w:r w:rsidR="00AB4151">
        <w:t>m</w:t>
      </w:r>
      <w:r w:rsidRPr="00AB4151">
        <w:t>nt under e</w:t>
      </w:r>
      <w:r w:rsidR="00AB4151">
        <w:t>i</w:t>
      </w:r>
      <w:r w:rsidRPr="00AB4151">
        <w:t xml:space="preserve">tt, </w:t>
      </w:r>
      <w:r w:rsidR="00B274F3">
        <w:t>det same</w:t>
      </w:r>
      <w:r w:rsidRPr="00AB4151">
        <w:t xml:space="preserve"> </w:t>
      </w:r>
      <w:r w:rsidR="00660D4F">
        <w:t xml:space="preserve">gjeld for </w:t>
      </w:r>
      <w:r w:rsidRPr="00AB4151">
        <w:t>elev</w:t>
      </w:r>
      <w:r w:rsidR="00AB4151">
        <w:t>ar, lærlinga</w:t>
      </w:r>
      <w:r w:rsidRPr="00AB4151">
        <w:t>r og lærekandidat</w:t>
      </w:r>
      <w:r w:rsidR="00AB4151">
        <w:t>a</w:t>
      </w:r>
      <w:r w:rsidRPr="00AB4151">
        <w:t xml:space="preserve">r.  </w:t>
      </w:r>
    </w:p>
    <w:p w:rsidR="00CB3161" w:rsidRPr="00AB4151" w:rsidRDefault="00CB3161" w:rsidP="00CB3161">
      <w:r w:rsidRPr="00AB4151">
        <w:t>Formålet med retningslinjene er:</w:t>
      </w:r>
    </w:p>
    <w:p w:rsidR="00CB3161" w:rsidRPr="00AB4151" w:rsidRDefault="00CB3161" w:rsidP="00CB3161">
      <w:pPr>
        <w:pStyle w:val="Listeavsnitt"/>
        <w:numPr>
          <w:ilvl w:val="0"/>
          <w:numId w:val="31"/>
        </w:numPr>
        <w:rPr>
          <w:rFonts w:cs="Arial"/>
        </w:rPr>
      </w:pPr>
      <w:r w:rsidRPr="00AB4151">
        <w:rPr>
          <w:rFonts w:cs="Arial"/>
        </w:rPr>
        <w:t xml:space="preserve">å gi </w:t>
      </w:r>
      <w:r w:rsidR="00660D4F">
        <w:rPr>
          <w:rFonts w:cs="Arial"/>
        </w:rPr>
        <w:t>ei</w:t>
      </w:r>
      <w:r w:rsidRPr="00AB4151">
        <w:rPr>
          <w:rFonts w:cs="Arial"/>
        </w:rPr>
        <w:t xml:space="preserve"> saml</w:t>
      </w:r>
      <w:r w:rsidR="00660D4F">
        <w:rPr>
          <w:rFonts w:cs="Arial"/>
        </w:rPr>
        <w:t>a</w:t>
      </w:r>
      <w:r w:rsidRPr="00AB4151">
        <w:rPr>
          <w:rFonts w:cs="Arial"/>
        </w:rPr>
        <w:t xml:space="preserve"> og he</w:t>
      </w:r>
      <w:r w:rsidR="00660D4F">
        <w:rPr>
          <w:rFonts w:cs="Arial"/>
        </w:rPr>
        <w:t>i</w:t>
      </w:r>
      <w:r w:rsidRPr="00AB4151">
        <w:rPr>
          <w:rFonts w:cs="Arial"/>
        </w:rPr>
        <w:t>l</w:t>
      </w:r>
      <w:r w:rsidR="00660D4F">
        <w:rPr>
          <w:rFonts w:cs="Arial"/>
        </w:rPr>
        <w:t>skapleg</w:t>
      </w:r>
      <w:r w:rsidRPr="00AB4151">
        <w:rPr>
          <w:rFonts w:cs="Arial"/>
        </w:rPr>
        <w:t xml:space="preserve"> oversikt over føring</w:t>
      </w:r>
      <w:r w:rsidR="00660D4F">
        <w:rPr>
          <w:rFonts w:cs="Arial"/>
        </w:rPr>
        <w:t>a</w:t>
      </w:r>
      <w:r w:rsidRPr="00AB4151">
        <w:rPr>
          <w:rFonts w:cs="Arial"/>
        </w:rPr>
        <w:t>r for vurderi</w:t>
      </w:r>
      <w:r w:rsidR="00660D4F">
        <w:rPr>
          <w:rFonts w:cs="Arial"/>
        </w:rPr>
        <w:t>ngspraksis på grunnlag av gjelda</w:t>
      </w:r>
      <w:r w:rsidRPr="00AB4151">
        <w:rPr>
          <w:rFonts w:cs="Arial"/>
        </w:rPr>
        <w:t xml:space="preserve">nde lov og forskrift </w:t>
      </w:r>
      <w:r w:rsidRPr="00AB4151">
        <w:rPr>
          <w:rFonts w:cs="Arial"/>
        </w:rPr>
        <w:br/>
      </w:r>
    </w:p>
    <w:p w:rsidR="00CB3161" w:rsidRPr="00AB4151" w:rsidRDefault="00CB3161" w:rsidP="00CB3161">
      <w:pPr>
        <w:pStyle w:val="Listeavsnitt"/>
        <w:numPr>
          <w:ilvl w:val="0"/>
          <w:numId w:val="31"/>
        </w:numPr>
        <w:rPr>
          <w:rFonts w:cs="Arial"/>
        </w:rPr>
      </w:pPr>
      <w:r w:rsidRPr="00AB4151">
        <w:rPr>
          <w:rFonts w:cs="Arial"/>
        </w:rPr>
        <w:t xml:space="preserve">å </w:t>
      </w:r>
      <w:r w:rsidR="00660D4F">
        <w:rPr>
          <w:rFonts w:cs="Arial"/>
        </w:rPr>
        <w:t>medverke</w:t>
      </w:r>
      <w:r w:rsidRPr="00AB4151">
        <w:rPr>
          <w:rFonts w:cs="Arial"/>
        </w:rPr>
        <w:t xml:space="preserve"> til rettferdig og likeverdig sluttvurdering av elev</w:t>
      </w:r>
      <w:r w:rsidR="00660D4F">
        <w:rPr>
          <w:rFonts w:cs="Arial"/>
        </w:rPr>
        <w:t>a</w:t>
      </w:r>
      <w:r w:rsidRPr="00AB4151">
        <w:rPr>
          <w:rFonts w:cs="Arial"/>
        </w:rPr>
        <w:t>r, l</w:t>
      </w:r>
      <w:r w:rsidR="00660D4F">
        <w:rPr>
          <w:rFonts w:cs="Arial"/>
        </w:rPr>
        <w:t>ærlinga</w:t>
      </w:r>
      <w:r w:rsidRPr="00AB4151">
        <w:rPr>
          <w:rFonts w:cs="Arial"/>
        </w:rPr>
        <w:t>r og lærekandidat</w:t>
      </w:r>
      <w:r w:rsidR="00660D4F">
        <w:rPr>
          <w:rFonts w:cs="Arial"/>
        </w:rPr>
        <w:t>a</w:t>
      </w:r>
      <w:r w:rsidRPr="00AB4151">
        <w:rPr>
          <w:rFonts w:cs="Arial"/>
        </w:rPr>
        <w:t>r ved alle d</w:t>
      </w:r>
      <w:r w:rsidR="00660D4F">
        <w:rPr>
          <w:rFonts w:cs="Arial"/>
        </w:rPr>
        <w:t>ei fylkeskommunale vidaregåande skola</w:t>
      </w:r>
      <w:r w:rsidRPr="00AB4151">
        <w:rPr>
          <w:rFonts w:cs="Arial"/>
        </w:rPr>
        <w:t>ne og i lærebedriftene i Rogaland</w:t>
      </w:r>
      <w:r w:rsidRPr="00AB4151">
        <w:rPr>
          <w:rFonts w:cs="Arial"/>
        </w:rPr>
        <w:br/>
      </w:r>
    </w:p>
    <w:p w:rsidR="00CB3161" w:rsidRPr="00AB4151" w:rsidRDefault="00CB3161" w:rsidP="00CB3161">
      <w:pPr>
        <w:pStyle w:val="Listeavsnitt"/>
        <w:numPr>
          <w:ilvl w:val="0"/>
          <w:numId w:val="31"/>
        </w:numPr>
        <w:rPr>
          <w:rFonts w:cs="Arial"/>
        </w:rPr>
      </w:pPr>
      <w:r w:rsidRPr="00AB4151">
        <w:rPr>
          <w:rFonts w:cs="Arial"/>
        </w:rPr>
        <w:t xml:space="preserve">å gi </w:t>
      </w:r>
      <w:r w:rsidR="00D31DF6">
        <w:rPr>
          <w:rFonts w:cs="Arial"/>
        </w:rPr>
        <w:t>leiinga ved den enkelte skole og lærebedrift mandat til å</w:t>
      </w:r>
      <w:r w:rsidRPr="00AB4151">
        <w:rPr>
          <w:rFonts w:cs="Arial"/>
        </w:rPr>
        <w:t xml:space="preserve"> utvikle gode system og rutin</w:t>
      </w:r>
      <w:r w:rsidR="00D31DF6">
        <w:rPr>
          <w:rFonts w:cs="Arial"/>
        </w:rPr>
        <w:t>a</w:t>
      </w:r>
      <w:r w:rsidR="00B274F3">
        <w:rPr>
          <w:rFonts w:cs="Arial"/>
        </w:rPr>
        <w:t>r i vurderingsarbeidet som er i samsvar med lovverket</w:t>
      </w:r>
      <w:r w:rsidRPr="00AB4151">
        <w:rPr>
          <w:rFonts w:cs="Arial"/>
        </w:rPr>
        <w:br/>
      </w:r>
    </w:p>
    <w:p w:rsidR="00CB3161" w:rsidRPr="00AB4151" w:rsidRDefault="00CB3161" w:rsidP="00CB3161">
      <w:pPr>
        <w:pStyle w:val="Listeavsnitt"/>
        <w:numPr>
          <w:ilvl w:val="0"/>
          <w:numId w:val="31"/>
        </w:numPr>
        <w:rPr>
          <w:rFonts w:cs="Arial"/>
        </w:rPr>
      </w:pPr>
      <w:r w:rsidRPr="00AB4151">
        <w:rPr>
          <w:rFonts w:cs="Arial"/>
        </w:rPr>
        <w:t>å beskrive kjennete</w:t>
      </w:r>
      <w:r w:rsidR="00D31DF6">
        <w:rPr>
          <w:rFonts w:cs="Arial"/>
        </w:rPr>
        <w:t>ikn</w:t>
      </w:r>
      <w:r w:rsidRPr="00AB4151">
        <w:rPr>
          <w:rFonts w:cs="Arial"/>
        </w:rPr>
        <w:t xml:space="preserve"> på god underveis- og sluttvurdering</w:t>
      </w:r>
    </w:p>
    <w:p w:rsidR="00CB3161" w:rsidRPr="00AB4151" w:rsidRDefault="00CB3161" w:rsidP="00CB3161">
      <w:pPr>
        <w:rPr>
          <w:rFonts w:cs="Arial"/>
        </w:rPr>
      </w:pPr>
    </w:p>
    <w:p w:rsidR="00CB3161" w:rsidRPr="00AB4151" w:rsidRDefault="00CB3161" w:rsidP="00CB3161">
      <w:pPr>
        <w:rPr>
          <w:rFonts w:cs="Arial"/>
        </w:rPr>
      </w:pPr>
      <w:r w:rsidRPr="00AB4151">
        <w:rPr>
          <w:rFonts w:cs="Arial"/>
        </w:rPr>
        <w:t>Retningslinjene er utform</w:t>
      </w:r>
      <w:r w:rsidR="00D31DF6">
        <w:rPr>
          <w:rFonts w:cs="Arial"/>
        </w:rPr>
        <w:t>a</w:t>
      </w:r>
      <w:r w:rsidRPr="00AB4151">
        <w:rPr>
          <w:rFonts w:cs="Arial"/>
        </w:rPr>
        <w:t xml:space="preserve"> i samsvar med den nasjonale satsing</w:t>
      </w:r>
      <w:r w:rsidR="00D31DF6">
        <w:rPr>
          <w:rFonts w:cs="Arial"/>
        </w:rPr>
        <w:t>a</w:t>
      </w:r>
      <w:r w:rsidRPr="00AB4151">
        <w:rPr>
          <w:rFonts w:cs="Arial"/>
        </w:rPr>
        <w:t xml:space="preserve"> Vurdering for læring og Forskrift til opplæringslova med tilhø</w:t>
      </w:r>
      <w:r w:rsidR="00D31DF6">
        <w:rPr>
          <w:rFonts w:cs="Arial"/>
        </w:rPr>
        <w:t>yrande</w:t>
      </w:r>
      <w:r w:rsidRPr="00AB4151">
        <w:rPr>
          <w:rFonts w:cs="Arial"/>
        </w:rPr>
        <w:t xml:space="preserve"> kommentar</w:t>
      </w:r>
      <w:r w:rsidR="00D31DF6">
        <w:rPr>
          <w:rFonts w:cs="Arial"/>
        </w:rPr>
        <w:t>a</w:t>
      </w:r>
      <w:r w:rsidRPr="00AB4151">
        <w:rPr>
          <w:rFonts w:cs="Arial"/>
        </w:rPr>
        <w:t>r og presisering</w:t>
      </w:r>
      <w:r w:rsidR="00D31DF6">
        <w:rPr>
          <w:rFonts w:cs="Arial"/>
        </w:rPr>
        <w:t>a</w:t>
      </w:r>
      <w:r w:rsidRPr="00AB4151">
        <w:rPr>
          <w:rFonts w:cs="Arial"/>
        </w:rPr>
        <w:t>r fr</w:t>
      </w:r>
      <w:r w:rsidR="00D31DF6">
        <w:rPr>
          <w:rFonts w:cs="Arial"/>
        </w:rPr>
        <w:t>å</w:t>
      </w:r>
      <w:r w:rsidRPr="00AB4151">
        <w:rPr>
          <w:rFonts w:cs="Arial"/>
        </w:rPr>
        <w:t xml:space="preserve"> Utdanningsdirektoratet.</w:t>
      </w:r>
    </w:p>
    <w:p w:rsidR="00CB3161" w:rsidRPr="00AB4151" w:rsidRDefault="00CB3161" w:rsidP="00CB3161">
      <w:pPr>
        <w:rPr>
          <w:rFonts w:cs="Arial"/>
        </w:rPr>
      </w:pPr>
    </w:p>
    <w:p w:rsidR="00CB3161" w:rsidRPr="00AB4151" w:rsidRDefault="00CB3161" w:rsidP="00CB3161">
      <w:pPr>
        <w:autoSpaceDE w:val="0"/>
        <w:autoSpaceDN w:val="0"/>
        <w:adjustRightInd w:val="0"/>
        <w:rPr>
          <w:rFonts w:cs="Arial"/>
          <w:szCs w:val="24"/>
        </w:rPr>
      </w:pPr>
      <w:r w:rsidRPr="00AB4151">
        <w:rPr>
          <w:rFonts w:cs="Arial"/>
          <w:szCs w:val="24"/>
        </w:rPr>
        <w:t>Elev</w:t>
      </w:r>
      <w:r w:rsidR="00D31DF6">
        <w:rPr>
          <w:rFonts w:cs="Arial"/>
          <w:szCs w:val="24"/>
        </w:rPr>
        <w:t>a</w:t>
      </w:r>
      <w:r w:rsidRPr="00AB4151">
        <w:rPr>
          <w:rFonts w:cs="Arial"/>
          <w:szCs w:val="24"/>
        </w:rPr>
        <w:t>r, lær</w:t>
      </w:r>
      <w:r w:rsidR="00D31DF6">
        <w:rPr>
          <w:rFonts w:cs="Arial"/>
          <w:szCs w:val="24"/>
        </w:rPr>
        <w:t>lingar</w:t>
      </w:r>
      <w:r w:rsidRPr="00AB4151">
        <w:rPr>
          <w:rFonts w:cs="Arial"/>
          <w:szCs w:val="24"/>
        </w:rPr>
        <w:t xml:space="preserve"> og l</w:t>
      </w:r>
      <w:r w:rsidR="00D31DF6">
        <w:rPr>
          <w:rFonts w:cs="Arial"/>
          <w:szCs w:val="24"/>
        </w:rPr>
        <w:t>ærekandidata</w:t>
      </w:r>
      <w:r w:rsidRPr="00AB4151">
        <w:rPr>
          <w:rFonts w:cs="Arial"/>
          <w:szCs w:val="24"/>
        </w:rPr>
        <w:t>r lærer best når de</w:t>
      </w:r>
      <w:r w:rsidR="00D31DF6">
        <w:rPr>
          <w:rFonts w:cs="Arial"/>
          <w:szCs w:val="24"/>
        </w:rPr>
        <w:t>i</w:t>
      </w:r>
    </w:p>
    <w:p w:rsidR="00CB3161" w:rsidRPr="00AB4151" w:rsidRDefault="00D31DF6" w:rsidP="00CB3161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480" w:line="240" w:lineRule="auto"/>
        <w:ind w:left="714" w:hanging="357"/>
        <w:rPr>
          <w:rFonts w:cs="Arial"/>
          <w:b/>
          <w:szCs w:val="24"/>
        </w:rPr>
      </w:pPr>
      <w:r>
        <w:rPr>
          <w:rFonts w:cs="Arial"/>
          <w:b/>
          <w:szCs w:val="24"/>
        </w:rPr>
        <w:t>forstår k</w:t>
      </w:r>
      <w:r w:rsidR="00CB3161" w:rsidRPr="00AB4151">
        <w:rPr>
          <w:rFonts w:cs="Arial"/>
          <w:b/>
          <w:szCs w:val="24"/>
        </w:rPr>
        <w:t>va de</w:t>
      </w:r>
      <w:r>
        <w:rPr>
          <w:rFonts w:cs="Arial"/>
          <w:b/>
          <w:szCs w:val="24"/>
        </w:rPr>
        <w:t>i</w:t>
      </w:r>
      <w:r w:rsidR="00CB3161" w:rsidRPr="00AB4151">
        <w:rPr>
          <w:rFonts w:cs="Arial"/>
          <w:b/>
          <w:szCs w:val="24"/>
        </w:rPr>
        <w:t xml:space="preserve"> skal lære og </w:t>
      </w:r>
      <w:r>
        <w:rPr>
          <w:rFonts w:cs="Arial"/>
          <w:b/>
          <w:szCs w:val="24"/>
        </w:rPr>
        <w:t>kva som er forventa av dei</w:t>
      </w:r>
      <w:r w:rsidR="00CB3161" w:rsidRPr="00AB4151">
        <w:rPr>
          <w:rFonts w:cs="Arial"/>
          <w:b/>
          <w:szCs w:val="24"/>
        </w:rPr>
        <w:br/>
      </w:r>
      <w:r w:rsidR="00CB3161" w:rsidRPr="00AB4151">
        <w:rPr>
          <w:rFonts w:cs="Arial"/>
          <w:b/>
          <w:szCs w:val="24"/>
        </w:rPr>
        <w:br/>
      </w:r>
    </w:p>
    <w:p w:rsidR="00CB3161" w:rsidRPr="00AB4151" w:rsidRDefault="00CB3161" w:rsidP="00CB3161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480" w:line="240" w:lineRule="auto"/>
        <w:ind w:left="714" w:hanging="357"/>
        <w:rPr>
          <w:rFonts w:cs="Arial"/>
          <w:b/>
          <w:szCs w:val="24"/>
        </w:rPr>
      </w:pPr>
      <w:r w:rsidRPr="00AB4151">
        <w:rPr>
          <w:rFonts w:cs="Arial"/>
          <w:b/>
          <w:szCs w:val="24"/>
        </w:rPr>
        <w:t>får tilbakemelding</w:t>
      </w:r>
      <w:r w:rsidR="00D31DF6">
        <w:rPr>
          <w:rFonts w:cs="Arial"/>
          <w:b/>
          <w:szCs w:val="24"/>
        </w:rPr>
        <w:t xml:space="preserve">ar </w:t>
      </w:r>
      <w:r w:rsidRPr="00AB4151">
        <w:rPr>
          <w:rFonts w:cs="Arial"/>
          <w:b/>
          <w:szCs w:val="24"/>
        </w:rPr>
        <w:t>som fortel de</w:t>
      </w:r>
      <w:r w:rsidR="00D31DF6">
        <w:rPr>
          <w:rFonts w:cs="Arial"/>
          <w:b/>
          <w:szCs w:val="24"/>
        </w:rPr>
        <w:t xml:space="preserve">i </w:t>
      </w:r>
      <w:r w:rsidRPr="00AB4151">
        <w:rPr>
          <w:rFonts w:cs="Arial"/>
          <w:b/>
          <w:szCs w:val="24"/>
        </w:rPr>
        <w:t xml:space="preserve">om kvaliteten på arbeidet eller prestasjonen </w:t>
      </w:r>
      <w:r w:rsidRPr="00AB4151">
        <w:rPr>
          <w:rFonts w:cs="Arial"/>
          <w:b/>
          <w:szCs w:val="24"/>
        </w:rPr>
        <w:br/>
      </w:r>
      <w:r w:rsidRPr="00AB4151">
        <w:rPr>
          <w:rFonts w:cs="Arial"/>
          <w:b/>
          <w:szCs w:val="24"/>
        </w:rPr>
        <w:br/>
      </w:r>
    </w:p>
    <w:p w:rsidR="00CB3161" w:rsidRPr="00AB4151" w:rsidRDefault="00CB3161" w:rsidP="00CB3161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480" w:line="240" w:lineRule="auto"/>
        <w:ind w:left="714" w:hanging="357"/>
        <w:rPr>
          <w:rFonts w:cs="Arial"/>
          <w:b/>
          <w:szCs w:val="24"/>
        </w:rPr>
      </w:pPr>
      <w:r w:rsidRPr="00AB4151">
        <w:rPr>
          <w:rFonts w:cs="Arial"/>
          <w:b/>
          <w:szCs w:val="24"/>
        </w:rPr>
        <w:t xml:space="preserve">får råd om </w:t>
      </w:r>
      <w:r w:rsidR="00D31DF6">
        <w:rPr>
          <w:rFonts w:cs="Arial"/>
          <w:b/>
          <w:szCs w:val="24"/>
        </w:rPr>
        <w:t>korleis</w:t>
      </w:r>
      <w:r w:rsidRPr="00AB4151">
        <w:rPr>
          <w:rFonts w:cs="Arial"/>
          <w:b/>
          <w:szCs w:val="24"/>
        </w:rPr>
        <w:t xml:space="preserve"> de</w:t>
      </w:r>
      <w:r w:rsidR="00D31DF6">
        <w:rPr>
          <w:rFonts w:cs="Arial"/>
          <w:b/>
          <w:szCs w:val="24"/>
        </w:rPr>
        <w:t>i</w:t>
      </w:r>
      <w:r w:rsidRPr="00AB4151">
        <w:rPr>
          <w:rFonts w:cs="Arial"/>
          <w:b/>
          <w:szCs w:val="24"/>
        </w:rPr>
        <w:t xml:space="preserve"> kan forbe</w:t>
      </w:r>
      <w:r w:rsidR="00D31DF6">
        <w:rPr>
          <w:rFonts w:cs="Arial"/>
          <w:b/>
          <w:szCs w:val="24"/>
        </w:rPr>
        <w:t xml:space="preserve">tre </w:t>
      </w:r>
      <w:r w:rsidRPr="00AB4151">
        <w:rPr>
          <w:rFonts w:cs="Arial"/>
          <w:b/>
          <w:szCs w:val="24"/>
        </w:rPr>
        <w:t xml:space="preserve">seg </w:t>
      </w:r>
      <w:r w:rsidRPr="00AB4151">
        <w:rPr>
          <w:rFonts w:cs="Arial"/>
          <w:b/>
          <w:szCs w:val="24"/>
        </w:rPr>
        <w:br/>
      </w:r>
      <w:r w:rsidRPr="00AB4151">
        <w:rPr>
          <w:rFonts w:cs="Arial"/>
          <w:b/>
          <w:szCs w:val="24"/>
        </w:rPr>
        <w:br/>
      </w:r>
    </w:p>
    <w:p w:rsidR="00CB3161" w:rsidRPr="00AB4151" w:rsidRDefault="00CB3161" w:rsidP="00CB3161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480" w:line="240" w:lineRule="auto"/>
        <w:ind w:left="714" w:hanging="357"/>
        <w:rPr>
          <w:rFonts w:cs="Arial"/>
          <w:b/>
          <w:szCs w:val="24"/>
        </w:rPr>
      </w:pPr>
      <w:r w:rsidRPr="00AB4151">
        <w:rPr>
          <w:rFonts w:cs="Arial"/>
          <w:b/>
          <w:szCs w:val="24"/>
        </w:rPr>
        <w:t>er involvert i e</w:t>
      </w:r>
      <w:r w:rsidR="00D31DF6">
        <w:rPr>
          <w:rFonts w:cs="Arial"/>
          <w:b/>
          <w:szCs w:val="24"/>
        </w:rPr>
        <w:t>ige</w:t>
      </w:r>
      <w:r w:rsidRPr="00AB4151">
        <w:rPr>
          <w:rFonts w:cs="Arial"/>
          <w:b/>
          <w:szCs w:val="24"/>
        </w:rPr>
        <w:t xml:space="preserve"> læringsarbeid ved blant ann</w:t>
      </w:r>
      <w:r w:rsidR="00D31DF6">
        <w:rPr>
          <w:rFonts w:cs="Arial"/>
          <w:b/>
          <w:szCs w:val="24"/>
        </w:rPr>
        <w:t>a</w:t>
      </w:r>
      <w:r w:rsidRPr="00AB4151">
        <w:rPr>
          <w:rFonts w:cs="Arial"/>
          <w:b/>
          <w:szCs w:val="24"/>
        </w:rPr>
        <w:t xml:space="preserve"> å vurdere e</w:t>
      </w:r>
      <w:r w:rsidR="002B51C0">
        <w:rPr>
          <w:rFonts w:cs="Arial"/>
          <w:b/>
          <w:szCs w:val="24"/>
        </w:rPr>
        <w:t>i</w:t>
      </w:r>
      <w:r w:rsidRPr="00AB4151">
        <w:rPr>
          <w:rFonts w:cs="Arial"/>
          <w:b/>
          <w:szCs w:val="24"/>
        </w:rPr>
        <w:t>ge</w:t>
      </w:r>
      <w:r w:rsidR="002B51C0">
        <w:rPr>
          <w:rFonts w:cs="Arial"/>
          <w:b/>
          <w:szCs w:val="24"/>
        </w:rPr>
        <w:t xml:space="preserve"> arbeid og eiga </w:t>
      </w:r>
      <w:r w:rsidRPr="00AB4151">
        <w:rPr>
          <w:rFonts w:cs="Arial"/>
          <w:b/>
          <w:szCs w:val="24"/>
        </w:rPr>
        <w:t>utvikling</w:t>
      </w:r>
    </w:p>
    <w:p w:rsidR="00CB3161" w:rsidRPr="002B51C0" w:rsidRDefault="002B51C0" w:rsidP="00CB3161">
      <w:pPr>
        <w:spacing w:after="120"/>
        <w:rPr>
          <w:rFonts w:cs="Arial"/>
        </w:rPr>
      </w:pPr>
      <w:r>
        <w:rPr>
          <w:rFonts w:cs="Arial"/>
        </w:rPr>
        <w:t xml:space="preserve">Ei </w:t>
      </w:r>
      <w:r w:rsidRPr="002B51C0">
        <w:rPr>
          <w:rFonts w:cs="Arial"/>
        </w:rPr>
        <w:t xml:space="preserve">utdjuping av </w:t>
      </w:r>
      <w:r w:rsidR="00CB3161" w:rsidRPr="002B51C0">
        <w:rPr>
          <w:rFonts w:cs="Arial"/>
        </w:rPr>
        <w:t>prinsipp</w:t>
      </w:r>
      <w:r w:rsidRPr="002B51C0">
        <w:rPr>
          <w:rFonts w:cs="Arial"/>
        </w:rPr>
        <w:t xml:space="preserve">a </w:t>
      </w:r>
      <w:r w:rsidR="00CB3161" w:rsidRPr="002B51C0">
        <w:rPr>
          <w:rFonts w:cs="Arial"/>
        </w:rPr>
        <w:t xml:space="preserve">for vurdering </w:t>
      </w:r>
      <w:r w:rsidRPr="002B51C0">
        <w:rPr>
          <w:rFonts w:cs="Arial"/>
        </w:rPr>
        <w:t>finn ein i</w:t>
      </w:r>
      <w:r w:rsidR="00CB3161" w:rsidRPr="002B51C0">
        <w:rPr>
          <w:rFonts w:cs="Arial"/>
        </w:rPr>
        <w:t xml:space="preserve"> vedlegg </w:t>
      </w:r>
      <w:r>
        <w:rPr>
          <w:rFonts w:cs="Arial"/>
        </w:rPr>
        <w:t xml:space="preserve"> og  på </w:t>
      </w:r>
      <w:hyperlink r:id="rId8" w:history="1">
        <w:r w:rsidR="00CB3161" w:rsidRPr="002B51C0">
          <w:rPr>
            <w:rStyle w:val="Hyperkobling"/>
            <w:rFonts w:cs="Arial"/>
          </w:rPr>
          <w:t>Utdanningsdirektoratets nettside om vurdering</w:t>
        </w:r>
      </w:hyperlink>
      <w:r w:rsidR="00CB3161" w:rsidRPr="002B51C0">
        <w:rPr>
          <w:rFonts w:cs="Arial"/>
        </w:rPr>
        <w:t>.</w:t>
      </w:r>
    </w:p>
    <w:p w:rsidR="00CB3161" w:rsidRPr="002B51C0" w:rsidRDefault="00CB3161" w:rsidP="00CB3161">
      <w:pPr>
        <w:spacing w:after="120"/>
        <w:rPr>
          <w:rFonts w:cs="Arial"/>
        </w:rPr>
      </w:pPr>
    </w:p>
    <w:p w:rsidR="00E04C95" w:rsidRPr="002B51C0" w:rsidRDefault="00E04C95" w:rsidP="004238A4">
      <w:pPr>
        <w:rPr>
          <w:rFonts w:cs="Arial"/>
        </w:rPr>
      </w:pPr>
    </w:p>
    <w:p w:rsidR="00CB3161" w:rsidRPr="00A718CF" w:rsidRDefault="002B51C0" w:rsidP="00CB3161">
      <w:pPr>
        <w:spacing w:after="120"/>
        <w:rPr>
          <w:rFonts w:cs="Arial"/>
        </w:rPr>
      </w:pPr>
      <w:r w:rsidRPr="00A718CF">
        <w:rPr>
          <w:rFonts w:cs="Arial"/>
          <w:szCs w:val="24"/>
        </w:rPr>
        <w:t>Skal dei fire prinsippa kunne praktiserast, er føresetnaden at den enkelte skole og lærebedrift  utarbeider:</w:t>
      </w:r>
    </w:p>
    <w:p w:rsidR="00CB3161" w:rsidRPr="00A718CF" w:rsidRDefault="00CB3161" w:rsidP="00CB3161">
      <w:pPr>
        <w:spacing w:after="120"/>
        <w:rPr>
          <w:rFonts w:cs="Arial"/>
        </w:rPr>
      </w:pPr>
    </w:p>
    <w:p w:rsidR="00CB3161" w:rsidRPr="00A718CF" w:rsidRDefault="002B51C0" w:rsidP="00CB3161">
      <w:pPr>
        <w:numPr>
          <w:ilvl w:val="0"/>
          <w:numId w:val="12"/>
        </w:numPr>
        <w:spacing w:after="240" w:line="240" w:lineRule="auto"/>
        <w:ind w:left="714" w:hanging="357"/>
        <w:rPr>
          <w:rFonts w:cs="Arial"/>
        </w:rPr>
      </w:pPr>
      <w:r w:rsidRPr="00A718CF">
        <w:rPr>
          <w:rFonts w:cs="Arial"/>
        </w:rPr>
        <w:t>konkretiseringar av kompetansemål i læreplana</w:t>
      </w:r>
      <w:r w:rsidR="00CB3161" w:rsidRPr="00A718CF">
        <w:rPr>
          <w:rFonts w:cs="Arial"/>
        </w:rPr>
        <w:t>ne</w:t>
      </w:r>
      <w:r w:rsidR="00CB3161" w:rsidRPr="00A718CF">
        <w:rPr>
          <w:rFonts w:cs="Arial"/>
        </w:rPr>
        <w:br/>
      </w:r>
    </w:p>
    <w:p w:rsidR="00CB3161" w:rsidRPr="00A718CF" w:rsidRDefault="00CB3161" w:rsidP="00CB3161">
      <w:pPr>
        <w:numPr>
          <w:ilvl w:val="0"/>
          <w:numId w:val="12"/>
        </w:numPr>
        <w:spacing w:after="240" w:line="240" w:lineRule="auto"/>
        <w:ind w:left="714" w:hanging="357"/>
        <w:rPr>
          <w:rFonts w:cs="Arial"/>
        </w:rPr>
      </w:pPr>
      <w:r w:rsidRPr="00A718CF">
        <w:rPr>
          <w:rFonts w:cs="Arial"/>
        </w:rPr>
        <w:t>kjennete</w:t>
      </w:r>
      <w:r w:rsidR="002B51C0" w:rsidRPr="00A718CF">
        <w:rPr>
          <w:rFonts w:cs="Arial"/>
        </w:rPr>
        <w:t>ikn</w:t>
      </w:r>
      <w:r w:rsidRPr="00A718CF">
        <w:rPr>
          <w:rFonts w:cs="Arial"/>
        </w:rPr>
        <w:t xml:space="preserve"> på </w:t>
      </w:r>
      <w:r w:rsidRPr="00C7411E">
        <w:rPr>
          <w:rFonts w:cs="Arial"/>
        </w:rPr>
        <w:t>måloppnå</w:t>
      </w:r>
      <w:r w:rsidR="002B51C0" w:rsidRPr="00C7411E">
        <w:rPr>
          <w:rFonts w:cs="Arial"/>
        </w:rPr>
        <w:t>ing</w:t>
      </w:r>
      <w:r w:rsidRPr="00A718CF">
        <w:rPr>
          <w:rFonts w:cs="Arial"/>
        </w:rPr>
        <w:t xml:space="preserve"> (vurderingskriterier), det vil s</w:t>
      </w:r>
      <w:r w:rsidR="00A718CF">
        <w:rPr>
          <w:rFonts w:cs="Arial"/>
        </w:rPr>
        <w:t>e</w:t>
      </w:r>
      <w:r w:rsidRPr="00A718CF">
        <w:rPr>
          <w:rFonts w:cs="Arial"/>
        </w:rPr>
        <w:t>i</w:t>
      </w:r>
      <w:r w:rsidR="00A718CF">
        <w:rPr>
          <w:rFonts w:cs="Arial"/>
        </w:rPr>
        <w:t>e</w:t>
      </w:r>
      <w:r w:rsidRPr="00A718CF">
        <w:rPr>
          <w:rFonts w:cs="Arial"/>
        </w:rPr>
        <w:t xml:space="preserve"> </w:t>
      </w:r>
      <w:r w:rsidR="00A718CF">
        <w:rPr>
          <w:rFonts w:cs="Arial"/>
        </w:rPr>
        <w:t>ei</w:t>
      </w:r>
      <w:r w:rsidRPr="00A718CF">
        <w:rPr>
          <w:rFonts w:cs="Arial"/>
        </w:rPr>
        <w:t xml:space="preserve"> </w:t>
      </w:r>
      <w:r w:rsidR="00A718CF">
        <w:rPr>
          <w:rFonts w:cs="Arial"/>
        </w:rPr>
        <w:t>framstilling av k</w:t>
      </w:r>
      <w:r w:rsidRPr="00A718CF">
        <w:rPr>
          <w:rFonts w:cs="Arial"/>
        </w:rPr>
        <w:t>va som kjennete</w:t>
      </w:r>
      <w:r w:rsidR="00A718CF">
        <w:rPr>
          <w:rFonts w:cs="Arial"/>
        </w:rPr>
        <w:t>iknar</w:t>
      </w:r>
      <w:r w:rsidRPr="00A718CF">
        <w:rPr>
          <w:rFonts w:cs="Arial"/>
        </w:rPr>
        <w:t xml:space="preserve"> kvaliteten på kompetansen på ulike nivå sett i </w:t>
      </w:r>
      <w:r w:rsidR="00B274F3">
        <w:rPr>
          <w:rFonts w:cs="Arial"/>
        </w:rPr>
        <w:t>høve</w:t>
      </w:r>
      <w:r w:rsidRPr="00A718CF">
        <w:rPr>
          <w:rFonts w:cs="Arial"/>
        </w:rPr>
        <w:t xml:space="preserve"> til aktuelle kompetansemål og tilpass</w:t>
      </w:r>
      <w:r w:rsidR="00A718CF">
        <w:rPr>
          <w:rFonts w:cs="Arial"/>
        </w:rPr>
        <w:t>a arbeidsoppgå</w:t>
      </w:r>
      <w:r w:rsidRPr="00A718CF">
        <w:rPr>
          <w:rFonts w:cs="Arial"/>
        </w:rPr>
        <w:t>vene som elev/lærling skal utføre</w:t>
      </w:r>
    </w:p>
    <w:p w:rsidR="00CB3161" w:rsidRPr="00A718CF" w:rsidRDefault="00CB3161" w:rsidP="00CB3161">
      <w:pPr>
        <w:rPr>
          <w:rFonts w:cs="Arial"/>
        </w:rPr>
      </w:pPr>
    </w:p>
    <w:p w:rsidR="00CB3161" w:rsidRPr="00A718CF" w:rsidRDefault="00CB3161" w:rsidP="00CB3161">
      <w:pPr>
        <w:rPr>
          <w:rFonts w:cs="Arial"/>
        </w:rPr>
      </w:pPr>
    </w:p>
    <w:p w:rsidR="00CB3161" w:rsidRPr="00A718CF" w:rsidRDefault="00663495" w:rsidP="00CB3161">
      <w:pPr>
        <w:rPr>
          <w:rFonts w:cs="Arial"/>
        </w:rPr>
      </w:pPr>
      <w:r>
        <w:rPr>
          <w:rFonts w:cs="Arial"/>
        </w:rPr>
        <w:t>Føringa</w:t>
      </w:r>
      <w:r w:rsidR="00CB3161" w:rsidRPr="00A718CF">
        <w:rPr>
          <w:rFonts w:cs="Arial"/>
        </w:rPr>
        <w:t xml:space="preserve">ne </w:t>
      </w:r>
      <w:r>
        <w:rPr>
          <w:rFonts w:cs="Arial"/>
        </w:rPr>
        <w:t xml:space="preserve">som er </w:t>
      </w:r>
      <w:r w:rsidR="00CB3161" w:rsidRPr="00A718CF">
        <w:rPr>
          <w:rFonts w:cs="Arial"/>
        </w:rPr>
        <w:t>gitt i dette dokumentet gjeld</w:t>
      </w:r>
      <w:r>
        <w:rPr>
          <w:rFonts w:cs="Arial"/>
        </w:rPr>
        <w:t xml:space="preserve"> f.o.m. hau</w:t>
      </w:r>
      <w:r w:rsidR="00CB3161" w:rsidRPr="00A718CF">
        <w:rPr>
          <w:rFonts w:cs="Arial"/>
        </w:rPr>
        <w:t>sten 2012, og er revidert i 2013 og i 2015.</w:t>
      </w:r>
    </w:p>
    <w:p w:rsidR="00CB3161" w:rsidRPr="00A718CF" w:rsidRDefault="00CB3161" w:rsidP="00F64EC9">
      <w:pPr>
        <w:rPr>
          <w:rFonts w:cs="Arial"/>
        </w:rPr>
      </w:pPr>
    </w:p>
    <w:p w:rsidR="00CB3161" w:rsidRPr="00A718CF" w:rsidRDefault="00CB3161" w:rsidP="00F64EC9">
      <w:pPr>
        <w:rPr>
          <w:rFonts w:cs="Arial"/>
        </w:rPr>
      </w:pPr>
    </w:p>
    <w:p w:rsidR="00E04C95" w:rsidRPr="00A718CF" w:rsidRDefault="00156651" w:rsidP="00F64EC9">
      <w:pPr>
        <w:rPr>
          <w:rFonts w:cs="Arial"/>
        </w:rPr>
      </w:pPr>
      <w:r w:rsidRPr="00A718CF">
        <w:rPr>
          <w:rFonts w:cs="Arial"/>
        </w:rPr>
        <w:t xml:space="preserve">Stavanger, </w:t>
      </w:r>
      <w:r w:rsidR="00AC30F5" w:rsidRPr="00A718CF">
        <w:rPr>
          <w:rFonts w:cs="Arial"/>
        </w:rPr>
        <w:t>25.11.</w:t>
      </w:r>
      <w:r w:rsidRPr="00A718CF">
        <w:rPr>
          <w:rFonts w:cs="Arial"/>
        </w:rPr>
        <w:t xml:space="preserve"> 2015</w:t>
      </w:r>
      <w:r w:rsidR="00E04C95" w:rsidRPr="00A718CF">
        <w:rPr>
          <w:rFonts w:cs="Arial"/>
        </w:rPr>
        <w:t xml:space="preserve">. </w:t>
      </w:r>
    </w:p>
    <w:p w:rsidR="00E04C95" w:rsidRPr="00A718CF" w:rsidRDefault="00E04C95" w:rsidP="004238A4">
      <w:pPr>
        <w:spacing w:after="0"/>
        <w:rPr>
          <w:rFonts w:cs="Arial"/>
        </w:rPr>
      </w:pPr>
      <w:r w:rsidRPr="00A718CF">
        <w:rPr>
          <w:rFonts w:cs="Arial"/>
        </w:rPr>
        <w:t>Joar Loland</w:t>
      </w:r>
    </w:p>
    <w:p w:rsidR="00E04C95" w:rsidRPr="00A718CF" w:rsidRDefault="00E04C95" w:rsidP="004238A4">
      <w:pPr>
        <w:spacing w:after="0"/>
        <w:rPr>
          <w:rFonts w:cs="Arial"/>
        </w:rPr>
      </w:pPr>
      <w:r w:rsidRPr="00A718CF">
        <w:rPr>
          <w:rFonts w:cs="Arial"/>
        </w:rPr>
        <w:t>Fylkesdirektør for opplæring</w:t>
      </w:r>
    </w:p>
    <w:p w:rsidR="00E04C95" w:rsidRPr="00A718CF" w:rsidRDefault="00E04C95" w:rsidP="00F64EC9">
      <w:pPr>
        <w:rPr>
          <w:rFonts w:cs="Arial"/>
        </w:rPr>
      </w:pPr>
    </w:p>
    <w:p w:rsidR="00E04C95" w:rsidRPr="00A718CF" w:rsidRDefault="00E04C95" w:rsidP="004238A4">
      <w:pPr>
        <w:spacing w:after="0"/>
        <w:rPr>
          <w:rFonts w:cs="Arial"/>
        </w:rPr>
      </w:pPr>
      <w:r w:rsidRPr="00A718CF">
        <w:rPr>
          <w:rFonts w:cs="Arial"/>
        </w:rPr>
        <w:t>Randi Hummervoll</w:t>
      </w:r>
      <w:r w:rsidRPr="00A718CF">
        <w:rPr>
          <w:rFonts w:cs="Arial"/>
        </w:rPr>
        <w:tab/>
      </w:r>
      <w:r w:rsidRPr="00A718CF">
        <w:rPr>
          <w:rFonts w:cs="Arial"/>
        </w:rPr>
        <w:tab/>
      </w:r>
      <w:r w:rsidRPr="00A718CF">
        <w:rPr>
          <w:rFonts w:cs="Arial"/>
        </w:rPr>
        <w:tab/>
      </w:r>
      <w:r w:rsidRPr="00A718CF">
        <w:rPr>
          <w:rFonts w:cs="Arial"/>
        </w:rPr>
        <w:tab/>
        <w:t>Catrine Utne Pettersen</w:t>
      </w:r>
    </w:p>
    <w:p w:rsidR="004238A4" w:rsidRPr="00A718CF" w:rsidRDefault="00E04C95" w:rsidP="004238A4">
      <w:pPr>
        <w:spacing w:after="0"/>
        <w:rPr>
          <w:rFonts w:cs="Arial"/>
        </w:rPr>
      </w:pPr>
      <w:r w:rsidRPr="00A718CF">
        <w:rPr>
          <w:rFonts w:cs="Arial"/>
        </w:rPr>
        <w:t>Seksjonssjef for opp</w:t>
      </w:r>
      <w:r w:rsidR="001C6047" w:rsidRPr="00A718CF">
        <w:rPr>
          <w:rFonts w:cs="Arial"/>
        </w:rPr>
        <w:t>læring i skole</w:t>
      </w:r>
      <w:r w:rsidR="001C6047" w:rsidRPr="00A718CF">
        <w:rPr>
          <w:rFonts w:cs="Arial"/>
        </w:rPr>
        <w:tab/>
        <w:t xml:space="preserve">Seksjonssjef for </w:t>
      </w:r>
      <w:r w:rsidRPr="00A718CF">
        <w:rPr>
          <w:rFonts w:cs="Arial"/>
        </w:rPr>
        <w:t>fag- og yrkesopplæring</w:t>
      </w:r>
    </w:p>
    <w:p w:rsidR="00D04D6C" w:rsidRPr="00A718CF" w:rsidRDefault="00D04D6C">
      <w:pPr>
        <w:spacing w:after="0" w:line="240" w:lineRule="auto"/>
        <w:rPr>
          <w:rFonts w:cs="Arial"/>
        </w:rPr>
      </w:pPr>
      <w:bookmarkStart w:id="0" w:name="_Innhold"/>
      <w:bookmarkEnd w:id="0"/>
      <w:r w:rsidRPr="00A718CF">
        <w:rPr>
          <w:rFonts w:cs="Arial"/>
        </w:rPr>
        <w:br w:type="page"/>
      </w:r>
    </w:p>
    <w:p w:rsidR="00D04D6C" w:rsidRPr="00663495" w:rsidRDefault="00D04D6C" w:rsidP="00314C76">
      <w:pPr>
        <w:spacing w:after="80" w:line="240" w:lineRule="auto"/>
      </w:pPr>
      <w:r w:rsidRPr="00663495">
        <w:rPr>
          <w:rFonts w:cs="Arial"/>
          <w:sz w:val="32"/>
          <w:szCs w:val="32"/>
        </w:rPr>
        <w:t xml:space="preserve">    INNH</w:t>
      </w:r>
      <w:r w:rsidR="00663495" w:rsidRPr="00663495">
        <w:rPr>
          <w:rFonts w:cs="Arial"/>
          <w:sz w:val="32"/>
          <w:szCs w:val="32"/>
        </w:rPr>
        <w:t>A</w:t>
      </w:r>
      <w:r w:rsidRPr="00663495">
        <w:rPr>
          <w:rFonts w:cs="Arial"/>
          <w:sz w:val="32"/>
          <w:szCs w:val="32"/>
        </w:rPr>
        <w:t>LD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708"/>
      </w:tblGrid>
      <w:tr w:rsidR="00415753" w:rsidRPr="00663495" w:rsidTr="00CB3161">
        <w:trPr>
          <w:trHeight w:val="357"/>
        </w:trPr>
        <w:tc>
          <w:tcPr>
            <w:tcW w:w="675" w:type="dxa"/>
          </w:tcPr>
          <w:p w:rsidR="00CB3161" w:rsidRPr="00663495" w:rsidRDefault="00CB3161" w:rsidP="00182A9C">
            <w:pPr>
              <w:jc w:val="right"/>
              <w:rPr>
                <w:rFonts w:cs="Arial"/>
                <w:b/>
              </w:rPr>
            </w:pPr>
          </w:p>
          <w:p w:rsidR="00415753" w:rsidRPr="00663495" w:rsidRDefault="00182A9C" w:rsidP="00182A9C">
            <w:pPr>
              <w:jc w:val="right"/>
              <w:rPr>
                <w:rFonts w:cs="Arial"/>
                <w:b/>
              </w:rPr>
            </w:pPr>
            <w:r w:rsidRPr="00663495">
              <w:rPr>
                <w:rFonts w:cs="Arial"/>
                <w:b/>
              </w:rPr>
              <w:t>I</w:t>
            </w:r>
          </w:p>
        </w:tc>
        <w:tc>
          <w:tcPr>
            <w:tcW w:w="6663" w:type="dxa"/>
          </w:tcPr>
          <w:p w:rsidR="00CB3161" w:rsidRPr="00663495" w:rsidRDefault="00CB3161" w:rsidP="00E04C95">
            <w:pPr>
              <w:rPr>
                <w:rFonts w:cs="Arial"/>
                <w:b/>
              </w:rPr>
            </w:pPr>
          </w:p>
          <w:p w:rsidR="00415753" w:rsidRPr="00663495" w:rsidRDefault="00182A9C" w:rsidP="00E04C95">
            <w:pPr>
              <w:rPr>
                <w:rFonts w:cs="Arial"/>
                <w:b/>
              </w:rPr>
            </w:pPr>
            <w:r w:rsidRPr="00663495">
              <w:rPr>
                <w:rFonts w:cs="Arial"/>
                <w:b/>
              </w:rPr>
              <w:t>Retningslinjer</w:t>
            </w:r>
          </w:p>
        </w:tc>
        <w:tc>
          <w:tcPr>
            <w:tcW w:w="708" w:type="dxa"/>
          </w:tcPr>
          <w:p w:rsidR="00415753" w:rsidRPr="00663495" w:rsidRDefault="00415753" w:rsidP="00AF3D44">
            <w:pPr>
              <w:jc w:val="right"/>
              <w:rPr>
                <w:rFonts w:cs="Arial"/>
              </w:rPr>
            </w:pPr>
          </w:p>
        </w:tc>
      </w:tr>
      <w:tr w:rsidR="00415753" w:rsidRPr="00663495" w:rsidTr="00CB3161">
        <w:trPr>
          <w:trHeight w:val="392"/>
        </w:trPr>
        <w:tc>
          <w:tcPr>
            <w:tcW w:w="675" w:type="dxa"/>
          </w:tcPr>
          <w:p w:rsidR="00415753" w:rsidRPr="00663495" w:rsidRDefault="00415753" w:rsidP="00E04C95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415753" w:rsidRPr="00663495" w:rsidRDefault="00404F1C" w:rsidP="00451F8C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1. </w:t>
            </w:r>
            <w:hyperlink w:anchor="_RETT_TIL_VURDERING" w:history="1">
              <w:r w:rsidR="00451F8C" w:rsidRPr="00663495">
                <w:rPr>
                  <w:rStyle w:val="Hyperkobling"/>
                  <w:rFonts w:cs="Arial"/>
                </w:rPr>
                <w:t>Rett til vurdering</w:t>
              </w:r>
            </w:hyperlink>
            <w:r w:rsidR="00085540" w:rsidRPr="00663495">
              <w:rPr>
                <w:rFonts w:cs="Arial"/>
              </w:rPr>
              <w:t xml:space="preserve"> .................................................................</w:t>
            </w:r>
          </w:p>
        </w:tc>
        <w:tc>
          <w:tcPr>
            <w:tcW w:w="708" w:type="dxa"/>
          </w:tcPr>
          <w:p w:rsidR="00415753" w:rsidRPr="00663495" w:rsidRDefault="00085540" w:rsidP="00237ABC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</w:t>
            </w:r>
            <w:r w:rsidR="00237ABC" w:rsidRPr="00663495">
              <w:rPr>
                <w:rFonts w:cs="Arial"/>
              </w:rPr>
              <w:t>5</w:t>
            </w:r>
          </w:p>
        </w:tc>
      </w:tr>
      <w:tr w:rsidR="00415753" w:rsidRPr="00663495" w:rsidTr="00CB3161">
        <w:trPr>
          <w:trHeight w:val="442"/>
        </w:trPr>
        <w:tc>
          <w:tcPr>
            <w:tcW w:w="675" w:type="dxa"/>
          </w:tcPr>
          <w:p w:rsidR="00415753" w:rsidRPr="00663495" w:rsidRDefault="00415753" w:rsidP="00E04C95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415753" w:rsidRPr="00663495" w:rsidRDefault="00451F8C" w:rsidP="00E04C95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2. </w:t>
            </w:r>
            <w:hyperlink w:anchor="_FORMÅLET_MED_VURDERING" w:history="1">
              <w:r w:rsidRPr="00663495">
                <w:rPr>
                  <w:rStyle w:val="Hyperkobling"/>
                  <w:rFonts w:cs="Arial"/>
                </w:rPr>
                <w:t>Formålet med vurdering</w:t>
              </w:r>
            </w:hyperlink>
            <w:r w:rsidR="00085540" w:rsidRPr="00663495">
              <w:rPr>
                <w:rFonts w:cs="Arial"/>
              </w:rPr>
              <w:t xml:space="preserve"> .....................................................</w:t>
            </w:r>
          </w:p>
        </w:tc>
        <w:tc>
          <w:tcPr>
            <w:tcW w:w="708" w:type="dxa"/>
          </w:tcPr>
          <w:p w:rsidR="00415753" w:rsidRPr="00663495" w:rsidRDefault="00085540" w:rsidP="00237ABC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</w:t>
            </w:r>
            <w:r w:rsidR="00237ABC" w:rsidRPr="00663495">
              <w:rPr>
                <w:rFonts w:cs="Arial"/>
              </w:rPr>
              <w:t>5</w:t>
            </w:r>
          </w:p>
        </w:tc>
      </w:tr>
      <w:tr w:rsidR="00415753" w:rsidRPr="00663495" w:rsidTr="00CB3161">
        <w:trPr>
          <w:trHeight w:val="770"/>
        </w:trPr>
        <w:tc>
          <w:tcPr>
            <w:tcW w:w="675" w:type="dxa"/>
          </w:tcPr>
          <w:p w:rsidR="00415753" w:rsidRPr="00663495" w:rsidRDefault="00415753" w:rsidP="00E04C95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182A9C" w:rsidRPr="00663495" w:rsidRDefault="00451F8C" w:rsidP="00182A9C">
            <w:pPr>
              <w:rPr>
                <w:rFonts w:cs="Arial"/>
              </w:rPr>
            </w:pPr>
            <w:r w:rsidRPr="00663495">
              <w:rPr>
                <w:rFonts w:cs="Arial"/>
              </w:rPr>
              <w:t>3</w:t>
            </w:r>
            <w:r w:rsidR="00404F1C" w:rsidRPr="00663495">
              <w:rPr>
                <w:rFonts w:cs="Arial"/>
              </w:rPr>
              <w:t xml:space="preserve">. </w:t>
            </w:r>
            <w:hyperlink w:anchor="_GRUNNLAG_FOR_VURDERING_1" w:history="1">
              <w:r w:rsidR="00404F1C" w:rsidRPr="00663495">
                <w:rPr>
                  <w:rStyle w:val="Hyperkobling"/>
                  <w:rFonts w:cs="Arial"/>
                </w:rPr>
                <w:t>Grunnlag for vurdering</w:t>
              </w:r>
            </w:hyperlink>
          </w:p>
          <w:p w:rsidR="00415753" w:rsidRPr="00663495" w:rsidRDefault="00404F1C" w:rsidP="00182A9C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  </w:t>
            </w:r>
            <w:r w:rsidR="00451F8C" w:rsidRPr="00663495">
              <w:rPr>
                <w:rFonts w:cs="Arial"/>
              </w:rPr>
              <w:t>3</w:t>
            </w:r>
            <w:r w:rsidRPr="00663495">
              <w:rPr>
                <w:rFonts w:cs="Arial"/>
              </w:rPr>
              <w:t>.1</w:t>
            </w:r>
            <w:r w:rsidR="00F8226A" w:rsidRPr="00663495">
              <w:rPr>
                <w:rFonts w:cs="Arial"/>
              </w:rPr>
              <w:t>.</w:t>
            </w:r>
            <w:r w:rsidRPr="00663495">
              <w:rPr>
                <w:rFonts w:cs="Arial"/>
              </w:rPr>
              <w:t xml:space="preserve"> </w:t>
            </w:r>
            <w:hyperlink w:anchor="_GRUNNLAG_FOR_VURDERING" w:history="1">
              <w:r w:rsidR="00415753" w:rsidRPr="00663495">
                <w:rPr>
                  <w:rStyle w:val="Hyperkobling"/>
                  <w:rFonts w:cs="Arial"/>
                </w:rPr>
                <w:t>Grunnlag for vurdering i fag</w:t>
              </w:r>
            </w:hyperlink>
            <w:r w:rsidR="00085540" w:rsidRPr="00663495">
              <w:rPr>
                <w:rFonts w:cs="Arial"/>
              </w:rPr>
              <w:t xml:space="preserve"> ........................................</w:t>
            </w:r>
          </w:p>
        </w:tc>
        <w:tc>
          <w:tcPr>
            <w:tcW w:w="708" w:type="dxa"/>
          </w:tcPr>
          <w:p w:rsidR="00716211" w:rsidRPr="00663495" w:rsidRDefault="00716211" w:rsidP="00776050">
            <w:pPr>
              <w:jc w:val="right"/>
              <w:rPr>
                <w:rFonts w:cs="Arial"/>
              </w:rPr>
            </w:pPr>
          </w:p>
          <w:p w:rsidR="00415753" w:rsidRPr="00663495" w:rsidRDefault="00085540" w:rsidP="00237ABC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</w:t>
            </w:r>
            <w:r w:rsidR="00237ABC" w:rsidRPr="00663495">
              <w:rPr>
                <w:rFonts w:cs="Arial"/>
              </w:rPr>
              <w:t>6</w:t>
            </w:r>
          </w:p>
        </w:tc>
      </w:tr>
      <w:tr w:rsidR="00415753" w:rsidRPr="00663495" w:rsidTr="00CB3161">
        <w:trPr>
          <w:trHeight w:val="422"/>
        </w:trPr>
        <w:tc>
          <w:tcPr>
            <w:tcW w:w="675" w:type="dxa"/>
          </w:tcPr>
          <w:p w:rsidR="00415753" w:rsidRPr="00663495" w:rsidRDefault="00415753" w:rsidP="00E04C95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415753" w:rsidRPr="00663495" w:rsidRDefault="00185F8F" w:rsidP="00451F8C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  </w:t>
            </w:r>
            <w:r w:rsidR="00451F8C" w:rsidRPr="00663495">
              <w:rPr>
                <w:rFonts w:cs="Arial"/>
              </w:rPr>
              <w:t>3.2</w:t>
            </w:r>
            <w:r w:rsidR="00F8226A" w:rsidRPr="00663495">
              <w:rPr>
                <w:rFonts w:cs="Arial"/>
              </w:rPr>
              <w:t>.</w:t>
            </w:r>
            <w:r w:rsidRPr="00663495">
              <w:rPr>
                <w:rFonts w:cs="Arial"/>
              </w:rPr>
              <w:t xml:space="preserve"> </w:t>
            </w:r>
            <w:hyperlink w:anchor="_GRUNNLAG_FOR_VURDERING_2" w:history="1">
              <w:r w:rsidR="00415753" w:rsidRPr="00663495">
                <w:rPr>
                  <w:rStyle w:val="Hyperkobling"/>
                  <w:rFonts w:cs="Arial"/>
                </w:rPr>
                <w:t>Grunn</w:t>
              </w:r>
              <w:r w:rsidR="00663495">
                <w:rPr>
                  <w:rStyle w:val="Hyperkobling"/>
                  <w:rFonts w:cs="Arial"/>
                </w:rPr>
                <w:t>lag for vurdering i orden og i å</w:t>
              </w:r>
              <w:r w:rsidR="00415753" w:rsidRPr="00663495">
                <w:rPr>
                  <w:rStyle w:val="Hyperkobling"/>
                  <w:rFonts w:cs="Arial"/>
                </w:rPr>
                <w:t>tferd</w:t>
              </w:r>
            </w:hyperlink>
            <w:r w:rsidR="00085540" w:rsidRPr="00663495">
              <w:rPr>
                <w:rFonts w:cs="Arial"/>
              </w:rPr>
              <w:t xml:space="preserve"> ...................</w:t>
            </w:r>
          </w:p>
        </w:tc>
        <w:tc>
          <w:tcPr>
            <w:tcW w:w="708" w:type="dxa"/>
          </w:tcPr>
          <w:p w:rsidR="00415753" w:rsidRPr="00663495" w:rsidRDefault="00085540" w:rsidP="00237ABC">
            <w:pPr>
              <w:tabs>
                <w:tab w:val="left" w:pos="330"/>
                <w:tab w:val="right" w:pos="492"/>
              </w:tabs>
              <w:rPr>
                <w:rFonts w:cs="Arial"/>
              </w:rPr>
            </w:pPr>
            <w:r w:rsidRPr="00663495">
              <w:rPr>
                <w:rFonts w:cs="Arial"/>
              </w:rPr>
              <w:t xml:space="preserve">  </w:t>
            </w:r>
            <w:r w:rsidR="00237ABC" w:rsidRPr="00663495">
              <w:rPr>
                <w:rFonts w:cs="Arial"/>
              </w:rPr>
              <w:t>7</w:t>
            </w:r>
          </w:p>
        </w:tc>
      </w:tr>
      <w:tr w:rsidR="00415753" w:rsidRPr="00663495" w:rsidTr="00CB3161">
        <w:tc>
          <w:tcPr>
            <w:tcW w:w="675" w:type="dxa"/>
          </w:tcPr>
          <w:p w:rsidR="00415753" w:rsidRPr="00663495" w:rsidRDefault="00415753" w:rsidP="00776050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415753" w:rsidRPr="00663495" w:rsidRDefault="00451F8C" w:rsidP="00776050">
            <w:pPr>
              <w:rPr>
                <w:rFonts w:cs="Arial"/>
              </w:rPr>
            </w:pPr>
            <w:r w:rsidRPr="00663495">
              <w:rPr>
                <w:rFonts w:cs="Arial"/>
              </w:rPr>
              <w:t>4</w:t>
            </w:r>
            <w:r w:rsidR="000A291E" w:rsidRPr="00663495">
              <w:rPr>
                <w:rFonts w:cs="Arial"/>
              </w:rPr>
              <w:t>.</w:t>
            </w:r>
            <w:r w:rsidR="00185F8F" w:rsidRPr="00663495">
              <w:rPr>
                <w:rFonts w:cs="Arial"/>
              </w:rPr>
              <w:t xml:space="preserve"> </w:t>
            </w:r>
            <w:hyperlink w:anchor="_VURDERINGSKATEGORIER" w:history="1">
              <w:r w:rsidR="00663495">
                <w:rPr>
                  <w:rStyle w:val="Hyperkobling"/>
                  <w:rFonts w:cs="Arial"/>
                </w:rPr>
                <w:t>Vurderingskategoria</w:t>
              </w:r>
              <w:r w:rsidR="0018686E" w:rsidRPr="00663495">
                <w:rPr>
                  <w:rStyle w:val="Hyperkobling"/>
                  <w:rFonts w:cs="Arial"/>
                </w:rPr>
                <w:t>r</w:t>
              </w:r>
            </w:hyperlink>
          </w:p>
        </w:tc>
        <w:tc>
          <w:tcPr>
            <w:tcW w:w="708" w:type="dxa"/>
          </w:tcPr>
          <w:p w:rsidR="00415753" w:rsidRPr="00663495" w:rsidRDefault="00415753" w:rsidP="00776050">
            <w:pPr>
              <w:jc w:val="right"/>
              <w:rPr>
                <w:rFonts w:cs="Arial"/>
              </w:rPr>
            </w:pPr>
          </w:p>
        </w:tc>
      </w:tr>
      <w:tr w:rsidR="00415753" w:rsidRPr="00663495" w:rsidTr="00CB3161">
        <w:tc>
          <w:tcPr>
            <w:tcW w:w="675" w:type="dxa"/>
          </w:tcPr>
          <w:p w:rsidR="00415753" w:rsidRPr="00663495" w:rsidRDefault="00415753" w:rsidP="00776050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415753" w:rsidRPr="00663495" w:rsidRDefault="00451F8C" w:rsidP="00663495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 4</w:t>
            </w:r>
            <w:r w:rsidR="0018686E" w:rsidRPr="00663495">
              <w:rPr>
                <w:rFonts w:cs="Arial"/>
              </w:rPr>
              <w:t xml:space="preserve">.1. </w:t>
            </w:r>
            <w:hyperlink w:anchor="_UNDERVEISVURDERING_(f§_3-11)" w:history="1">
              <w:r w:rsidR="0018686E" w:rsidRPr="00663495">
                <w:rPr>
                  <w:rStyle w:val="Hyperkobling"/>
                  <w:rFonts w:cs="Arial"/>
                </w:rPr>
                <w:t>Underve</w:t>
              </w:r>
              <w:r w:rsidR="00663495">
                <w:rPr>
                  <w:rStyle w:val="Hyperkobling"/>
                  <w:rFonts w:cs="Arial"/>
                </w:rPr>
                <w:t>g</w:t>
              </w:r>
              <w:r w:rsidR="0018686E" w:rsidRPr="00663495">
                <w:rPr>
                  <w:rStyle w:val="Hyperkobling"/>
                  <w:rFonts w:cs="Arial"/>
                </w:rPr>
                <w:t>svurdering</w:t>
              </w:r>
            </w:hyperlink>
            <w:r w:rsidR="00085540" w:rsidRPr="00663495">
              <w:rPr>
                <w:rFonts w:cs="Arial"/>
              </w:rPr>
              <w:t xml:space="preserve"> ......................</w:t>
            </w:r>
            <w:r w:rsidR="0070149F">
              <w:rPr>
                <w:rFonts w:cs="Arial"/>
              </w:rPr>
              <w:t>...............................</w:t>
            </w:r>
          </w:p>
        </w:tc>
        <w:tc>
          <w:tcPr>
            <w:tcW w:w="708" w:type="dxa"/>
          </w:tcPr>
          <w:p w:rsidR="00415753" w:rsidRPr="00663495" w:rsidRDefault="00085540" w:rsidP="008A512F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</w:t>
            </w:r>
            <w:r w:rsidR="00237ABC" w:rsidRPr="00663495">
              <w:rPr>
                <w:rFonts w:cs="Arial"/>
              </w:rPr>
              <w:t>8</w:t>
            </w:r>
          </w:p>
        </w:tc>
      </w:tr>
      <w:tr w:rsidR="00F852BA" w:rsidRPr="00663495" w:rsidTr="00CB3161">
        <w:trPr>
          <w:trHeight w:val="437"/>
        </w:trPr>
        <w:tc>
          <w:tcPr>
            <w:tcW w:w="675" w:type="dxa"/>
          </w:tcPr>
          <w:p w:rsidR="00F852BA" w:rsidRPr="00663495" w:rsidRDefault="00F852BA" w:rsidP="00E04C95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F852BA" w:rsidRPr="00663495" w:rsidRDefault="00666006" w:rsidP="00666006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        </w:t>
            </w:r>
            <w:r w:rsidR="00451F8C" w:rsidRPr="00663495">
              <w:rPr>
                <w:rFonts w:cs="Arial"/>
              </w:rPr>
              <w:t>4</w:t>
            </w:r>
            <w:r w:rsidR="00CB3161" w:rsidRPr="00663495">
              <w:rPr>
                <w:rFonts w:cs="Arial"/>
              </w:rPr>
              <w:t>.1.1</w:t>
            </w:r>
            <w:r w:rsidRPr="00663495">
              <w:rPr>
                <w:rFonts w:cs="Arial"/>
              </w:rPr>
              <w:t xml:space="preserve">. </w:t>
            </w:r>
            <w:hyperlink w:anchor="_4.1.2.__HALVÅRSVURDERING" w:history="1">
              <w:r w:rsidRPr="00663495">
                <w:rPr>
                  <w:rStyle w:val="Hyperkobling"/>
                  <w:rFonts w:cs="Arial"/>
                </w:rPr>
                <w:t>Halvårsvurdering</w:t>
              </w:r>
            </w:hyperlink>
            <w:r w:rsidRPr="00663495">
              <w:rPr>
                <w:rFonts w:cs="Arial"/>
              </w:rPr>
              <w:t xml:space="preserve"> </w:t>
            </w:r>
            <w:r w:rsidR="00085540" w:rsidRPr="00663495">
              <w:rPr>
                <w:rFonts w:cs="Arial"/>
              </w:rPr>
              <w:t>................................................</w:t>
            </w:r>
            <w:r w:rsidRPr="00663495">
              <w:rPr>
                <w:rFonts w:cs="Arial"/>
              </w:rPr>
              <w:t xml:space="preserve"> </w:t>
            </w:r>
          </w:p>
        </w:tc>
        <w:tc>
          <w:tcPr>
            <w:tcW w:w="708" w:type="dxa"/>
          </w:tcPr>
          <w:p w:rsidR="00F852BA" w:rsidRPr="00663495" w:rsidRDefault="008A512F" w:rsidP="00085540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9</w:t>
            </w:r>
          </w:p>
        </w:tc>
      </w:tr>
      <w:tr w:rsidR="00666006" w:rsidRPr="00663495" w:rsidTr="00CB3161">
        <w:tc>
          <w:tcPr>
            <w:tcW w:w="675" w:type="dxa"/>
          </w:tcPr>
          <w:p w:rsidR="00666006" w:rsidRPr="00663495" w:rsidRDefault="00666006" w:rsidP="00E04C95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666006" w:rsidRPr="00663495" w:rsidRDefault="00666006" w:rsidP="00666006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        </w:t>
            </w:r>
            <w:r w:rsidR="00451F8C" w:rsidRPr="00663495">
              <w:rPr>
                <w:rFonts w:cs="Arial"/>
              </w:rPr>
              <w:t>4</w:t>
            </w:r>
            <w:r w:rsidR="00CB3161" w:rsidRPr="00663495">
              <w:rPr>
                <w:rFonts w:cs="Arial"/>
              </w:rPr>
              <w:t>.1.2</w:t>
            </w:r>
            <w:r w:rsidRPr="00663495">
              <w:rPr>
                <w:rFonts w:cs="Arial"/>
              </w:rPr>
              <w:t xml:space="preserve">. </w:t>
            </w:r>
            <w:hyperlink w:anchor="_4.1.3.__EGENVURDERING" w:history="1">
              <w:r w:rsidRPr="00663495">
                <w:rPr>
                  <w:rStyle w:val="Hyperkobling"/>
                  <w:rFonts w:cs="Arial"/>
                </w:rPr>
                <w:t>E</w:t>
              </w:r>
              <w:r w:rsidR="00663495">
                <w:rPr>
                  <w:rStyle w:val="Hyperkobling"/>
                  <w:rFonts w:cs="Arial"/>
                </w:rPr>
                <w:t>i</w:t>
              </w:r>
              <w:r w:rsidRPr="00663495">
                <w:rPr>
                  <w:rStyle w:val="Hyperkobling"/>
                  <w:rFonts w:cs="Arial"/>
                </w:rPr>
                <w:t>genvurdering</w:t>
              </w:r>
            </w:hyperlink>
            <w:r w:rsidR="00085540" w:rsidRPr="00663495">
              <w:rPr>
                <w:rFonts w:cs="Arial"/>
              </w:rPr>
              <w:t xml:space="preserve"> ....................</w:t>
            </w:r>
            <w:r w:rsidR="0070149F">
              <w:rPr>
                <w:rFonts w:cs="Arial"/>
              </w:rPr>
              <w:t>...............................</w:t>
            </w:r>
          </w:p>
        </w:tc>
        <w:tc>
          <w:tcPr>
            <w:tcW w:w="708" w:type="dxa"/>
          </w:tcPr>
          <w:p w:rsidR="00666006" w:rsidRPr="00663495" w:rsidRDefault="008A512F" w:rsidP="00085540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9</w:t>
            </w:r>
          </w:p>
        </w:tc>
      </w:tr>
      <w:tr w:rsidR="00F852BA" w:rsidRPr="00663495" w:rsidTr="00CB3161">
        <w:tc>
          <w:tcPr>
            <w:tcW w:w="675" w:type="dxa"/>
          </w:tcPr>
          <w:p w:rsidR="00F852BA" w:rsidRPr="00663495" w:rsidRDefault="00F852BA" w:rsidP="00E04C95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F852BA" w:rsidRPr="00663495" w:rsidRDefault="00F852BA" w:rsidP="00013995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 </w:t>
            </w:r>
            <w:r w:rsidR="00451F8C" w:rsidRPr="00663495">
              <w:rPr>
                <w:rFonts w:cs="Arial"/>
              </w:rPr>
              <w:t>4</w:t>
            </w:r>
            <w:r w:rsidRPr="00663495">
              <w:rPr>
                <w:rFonts w:cs="Arial"/>
              </w:rPr>
              <w:t xml:space="preserve">.2 </w:t>
            </w:r>
            <w:hyperlink w:anchor="_SLUTTVURDERING_I_FAG" w:history="1">
              <w:r w:rsidRPr="00663495">
                <w:rPr>
                  <w:rStyle w:val="Hyperkobling"/>
                  <w:rFonts w:cs="Arial"/>
                </w:rPr>
                <w:t>Sluttvurdering</w:t>
              </w:r>
              <w:r w:rsidR="00013995" w:rsidRPr="00663495">
                <w:rPr>
                  <w:rStyle w:val="Hyperkobling"/>
                  <w:rFonts w:cs="Arial"/>
                </w:rPr>
                <w:t xml:space="preserve"> i fag</w:t>
              </w:r>
            </w:hyperlink>
            <w:r w:rsidR="00013995" w:rsidRPr="00663495">
              <w:rPr>
                <w:rFonts w:cs="Arial"/>
              </w:rPr>
              <w:t xml:space="preserve"> .</w:t>
            </w:r>
            <w:r w:rsidR="00085540" w:rsidRPr="00663495">
              <w:rPr>
                <w:rFonts w:cs="Arial"/>
              </w:rPr>
              <w:t>.......................................................</w:t>
            </w:r>
          </w:p>
        </w:tc>
        <w:tc>
          <w:tcPr>
            <w:tcW w:w="708" w:type="dxa"/>
          </w:tcPr>
          <w:p w:rsidR="00F852BA" w:rsidRPr="00663495" w:rsidRDefault="008A512F" w:rsidP="00085540">
            <w:pPr>
              <w:rPr>
                <w:rFonts w:cs="Arial"/>
              </w:rPr>
            </w:pPr>
            <w:r w:rsidRPr="00663495">
              <w:rPr>
                <w:rFonts w:cs="Arial"/>
              </w:rPr>
              <w:t>10</w:t>
            </w:r>
          </w:p>
        </w:tc>
      </w:tr>
      <w:tr w:rsidR="00F852BA" w:rsidRPr="00663495" w:rsidTr="00CB3161">
        <w:tc>
          <w:tcPr>
            <w:tcW w:w="675" w:type="dxa"/>
          </w:tcPr>
          <w:p w:rsidR="00F852BA" w:rsidRPr="00663495" w:rsidRDefault="00F852BA" w:rsidP="00E04C95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F852BA" w:rsidRPr="00663495" w:rsidRDefault="00F852BA" w:rsidP="00E04C95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        </w:t>
            </w:r>
            <w:r w:rsidR="00451F8C" w:rsidRPr="00663495">
              <w:rPr>
                <w:rFonts w:cs="Arial"/>
              </w:rPr>
              <w:t>4</w:t>
            </w:r>
            <w:r w:rsidRPr="00663495">
              <w:rPr>
                <w:rFonts w:cs="Arial"/>
              </w:rPr>
              <w:t>.2.1</w:t>
            </w:r>
            <w:r w:rsidR="00451F8C" w:rsidRPr="00663495">
              <w:rPr>
                <w:rFonts w:cs="Arial"/>
              </w:rPr>
              <w:t>.</w:t>
            </w:r>
            <w:r w:rsidRPr="00663495">
              <w:rPr>
                <w:rFonts w:cs="Arial"/>
              </w:rPr>
              <w:t xml:space="preserve"> </w:t>
            </w:r>
            <w:hyperlink w:anchor="_4.2.1._STANDPUNKTKARAKTER_I" w:history="1">
              <w:r w:rsidRPr="00663495">
                <w:rPr>
                  <w:rStyle w:val="Hyperkobling"/>
                  <w:rFonts w:cs="Arial"/>
                </w:rPr>
                <w:t>Standpunktkarakter</w:t>
              </w:r>
              <w:r w:rsidR="00013995" w:rsidRPr="00663495">
                <w:rPr>
                  <w:rStyle w:val="Hyperkobling"/>
                  <w:rFonts w:cs="Arial"/>
                </w:rPr>
                <w:t xml:space="preserve"> i fag</w:t>
              </w:r>
            </w:hyperlink>
            <w:r w:rsidR="00013995" w:rsidRPr="00663495">
              <w:rPr>
                <w:rFonts w:cs="Arial"/>
              </w:rPr>
              <w:t xml:space="preserve"> </w:t>
            </w:r>
            <w:r w:rsidR="00085540" w:rsidRPr="00663495">
              <w:rPr>
                <w:rFonts w:cs="Arial"/>
              </w:rPr>
              <w:t>....................................</w:t>
            </w:r>
          </w:p>
        </w:tc>
        <w:tc>
          <w:tcPr>
            <w:tcW w:w="708" w:type="dxa"/>
          </w:tcPr>
          <w:p w:rsidR="00F852BA" w:rsidRPr="00663495" w:rsidRDefault="00F852BA" w:rsidP="00085540">
            <w:pPr>
              <w:rPr>
                <w:rFonts w:cs="Arial"/>
              </w:rPr>
            </w:pPr>
            <w:r w:rsidRPr="00663495">
              <w:rPr>
                <w:rFonts w:cs="Arial"/>
              </w:rPr>
              <w:t>11</w:t>
            </w:r>
          </w:p>
        </w:tc>
      </w:tr>
      <w:tr w:rsidR="00451F8C" w:rsidRPr="00663495" w:rsidTr="00CB3161">
        <w:tc>
          <w:tcPr>
            <w:tcW w:w="675" w:type="dxa"/>
          </w:tcPr>
          <w:p w:rsidR="00451F8C" w:rsidRPr="00663495" w:rsidRDefault="00451F8C" w:rsidP="00E04C95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451F8C" w:rsidRPr="00663495" w:rsidRDefault="00013995" w:rsidP="00663495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        4.2.2</w:t>
            </w:r>
            <w:r w:rsidR="00451F8C" w:rsidRPr="00663495">
              <w:rPr>
                <w:rFonts w:cs="Arial"/>
              </w:rPr>
              <w:t>.</w:t>
            </w:r>
            <w:r w:rsidRPr="00663495">
              <w:rPr>
                <w:rFonts w:cs="Arial"/>
              </w:rPr>
              <w:t xml:space="preserve"> </w:t>
            </w:r>
            <w:hyperlink w:anchor="_4.2.3._FAG-/SVENNEPRØVE_OG" w:history="1">
              <w:r w:rsidRPr="00663495">
                <w:rPr>
                  <w:rStyle w:val="Hyperkobling"/>
                  <w:rFonts w:cs="Arial"/>
                </w:rPr>
                <w:t>Fag-/sve</w:t>
              </w:r>
              <w:r w:rsidR="00663495">
                <w:rPr>
                  <w:rStyle w:val="Hyperkobling"/>
                  <w:rFonts w:cs="Arial"/>
                </w:rPr>
                <w:t>i</w:t>
              </w:r>
              <w:r w:rsidRPr="00663495">
                <w:rPr>
                  <w:rStyle w:val="Hyperkobling"/>
                  <w:rFonts w:cs="Arial"/>
                </w:rPr>
                <w:t xml:space="preserve">neprøve og </w:t>
              </w:r>
              <w:r w:rsidR="00AF3BDB" w:rsidRPr="00663495">
                <w:rPr>
                  <w:rStyle w:val="Hyperkobling"/>
                  <w:rFonts w:cs="Arial"/>
                </w:rPr>
                <w:t>kompetanseprøve</w:t>
              </w:r>
            </w:hyperlink>
            <w:r w:rsidR="00AF3BDB" w:rsidRPr="00663495">
              <w:rPr>
                <w:rFonts w:cs="Arial"/>
              </w:rPr>
              <w:t xml:space="preserve"> ………</w:t>
            </w:r>
          </w:p>
        </w:tc>
        <w:tc>
          <w:tcPr>
            <w:tcW w:w="708" w:type="dxa"/>
          </w:tcPr>
          <w:p w:rsidR="00451F8C" w:rsidRPr="00663495" w:rsidRDefault="008A512F" w:rsidP="00237ABC">
            <w:pPr>
              <w:rPr>
                <w:rFonts w:cs="Arial"/>
              </w:rPr>
            </w:pPr>
            <w:r w:rsidRPr="00663495">
              <w:rPr>
                <w:rFonts w:cs="Arial"/>
              </w:rPr>
              <w:t>1</w:t>
            </w:r>
            <w:r w:rsidR="00237ABC" w:rsidRPr="00663495">
              <w:rPr>
                <w:rFonts w:cs="Arial"/>
              </w:rPr>
              <w:t>2</w:t>
            </w:r>
          </w:p>
        </w:tc>
      </w:tr>
      <w:tr w:rsidR="00451F8C" w:rsidRPr="00663495" w:rsidTr="00CB3161">
        <w:tc>
          <w:tcPr>
            <w:tcW w:w="675" w:type="dxa"/>
          </w:tcPr>
          <w:p w:rsidR="00451F8C" w:rsidRPr="00663495" w:rsidRDefault="00451F8C" w:rsidP="00E04C95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451F8C" w:rsidRPr="00663495" w:rsidRDefault="00AF3BDB" w:rsidP="00AF3BDB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        </w:t>
            </w:r>
            <w:r w:rsidR="00451F8C" w:rsidRPr="00663495">
              <w:rPr>
                <w:rFonts w:cs="Arial"/>
              </w:rPr>
              <w:t>4.2.</w:t>
            </w:r>
            <w:r w:rsidRPr="00663495">
              <w:rPr>
                <w:rFonts w:cs="Arial"/>
              </w:rPr>
              <w:t xml:space="preserve">3. </w:t>
            </w:r>
            <w:hyperlink w:anchor="_4.2.3.._EKSAMEN_(f§§" w:history="1">
              <w:r w:rsidRPr="00663495">
                <w:rPr>
                  <w:rStyle w:val="Hyperkobling"/>
                  <w:rFonts w:cs="Arial"/>
                </w:rPr>
                <w:t>Eksamen</w:t>
              </w:r>
            </w:hyperlink>
            <w:r w:rsidRPr="00663495">
              <w:rPr>
                <w:rFonts w:cs="Arial"/>
              </w:rPr>
              <w:t xml:space="preserve"> …………………………………………...</w:t>
            </w:r>
          </w:p>
        </w:tc>
        <w:tc>
          <w:tcPr>
            <w:tcW w:w="708" w:type="dxa"/>
          </w:tcPr>
          <w:p w:rsidR="00451F8C" w:rsidRPr="00663495" w:rsidRDefault="008A512F" w:rsidP="000733E8">
            <w:pPr>
              <w:rPr>
                <w:rFonts w:cs="Arial"/>
              </w:rPr>
            </w:pPr>
            <w:r w:rsidRPr="00663495">
              <w:rPr>
                <w:rFonts w:cs="Arial"/>
              </w:rPr>
              <w:t>1</w:t>
            </w:r>
            <w:r w:rsidR="000733E8" w:rsidRPr="00663495">
              <w:rPr>
                <w:rFonts w:cs="Arial"/>
              </w:rPr>
              <w:t>4</w:t>
            </w:r>
          </w:p>
        </w:tc>
      </w:tr>
      <w:tr w:rsidR="00F852BA" w:rsidRPr="00663495" w:rsidTr="00CB3161">
        <w:tc>
          <w:tcPr>
            <w:tcW w:w="675" w:type="dxa"/>
          </w:tcPr>
          <w:p w:rsidR="00F852BA" w:rsidRPr="00663495" w:rsidRDefault="00F852BA" w:rsidP="00E04C95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F852BA" w:rsidRPr="00663495" w:rsidRDefault="00AF3BDB" w:rsidP="00663495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  </w:t>
            </w:r>
            <w:r w:rsidR="008D6926" w:rsidRPr="00663495">
              <w:rPr>
                <w:rFonts w:cs="Arial"/>
              </w:rPr>
              <w:t>4.3.</w:t>
            </w:r>
            <w:hyperlink w:anchor="_SLUTTVURDERING_I_ORDEN" w:history="1">
              <w:r w:rsidR="008D6926" w:rsidRPr="00663495">
                <w:rPr>
                  <w:rStyle w:val="Hyperkobling"/>
                  <w:rFonts w:cs="Arial"/>
                </w:rPr>
                <w:t xml:space="preserve">Sluttvurdering i orden og i </w:t>
              </w:r>
              <w:r w:rsidR="00663495">
                <w:rPr>
                  <w:rStyle w:val="Hyperkobling"/>
                  <w:rFonts w:cs="Arial"/>
                </w:rPr>
                <w:t>å</w:t>
              </w:r>
              <w:r w:rsidR="008D6926" w:rsidRPr="00663495">
                <w:rPr>
                  <w:rStyle w:val="Hyperkobling"/>
                  <w:rFonts w:cs="Arial"/>
                </w:rPr>
                <w:t>tferd</w:t>
              </w:r>
            </w:hyperlink>
            <w:r w:rsidRPr="00663495">
              <w:rPr>
                <w:rFonts w:cs="Arial"/>
              </w:rPr>
              <w:t xml:space="preserve"> …………………….</w:t>
            </w:r>
            <w:r w:rsidR="007350DD" w:rsidRPr="00663495">
              <w:rPr>
                <w:rFonts w:cs="Arial"/>
              </w:rPr>
              <w:t>..</w:t>
            </w:r>
          </w:p>
        </w:tc>
        <w:tc>
          <w:tcPr>
            <w:tcW w:w="708" w:type="dxa"/>
          </w:tcPr>
          <w:p w:rsidR="00F852BA" w:rsidRPr="00663495" w:rsidRDefault="008A512F" w:rsidP="000733E8">
            <w:pPr>
              <w:rPr>
                <w:rFonts w:cs="Arial"/>
              </w:rPr>
            </w:pPr>
            <w:r w:rsidRPr="00663495">
              <w:rPr>
                <w:rFonts w:cs="Arial"/>
              </w:rPr>
              <w:t>1</w:t>
            </w:r>
            <w:r w:rsidR="000733E8" w:rsidRPr="00663495">
              <w:rPr>
                <w:rFonts w:cs="Arial"/>
              </w:rPr>
              <w:t>5</w:t>
            </w:r>
          </w:p>
        </w:tc>
      </w:tr>
      <w:tr w:rsidR="00F852BA" w:rsidRPr="00663495" w:rsidTr="00CB3161">
        <w:trPr>
          <w:trHeight w:val="476"/>
        </w:trPr>
        <w:tc>
          <w:tcPr>
            <w:tcW w:w="675" w:type="dxa"/>
          </w:tcPr>
          <w:p w:rsidR="00F852BA" w:rsidRPr="00663495" w:rsidRDefault="00F852BA" w:rsidP="00E04C95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F852BA" w:rsidRPr="00663495" w:rsidRDefault="00F852BA" w:rsidP="00663495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        </w:t>
            </w:r>
            <w:r w:rsidR="00451F8C" w:rsidRPr="00663495">
              <w:rPr>
                <w:rFonts w:cs="Arial"/>
              </w:rPr>
              <w:t>4</w:t>
            </w:r>
            <w:r w:rsidR="00AF3BDB" w:rsidRPr="00663495">
              <w:rPr>
                <w:rFonts w:cs="Arial"/>
              </w:rPr>
              <w:t>.3.1</w:t>
            </w:r>
            <w:r w:rsidR="00451F8C" w:rsidRPr="00663495">
              <w:rPr>
                <w:rFonts w:cs="Arial"/>
              </w:rPr>
              <w:t>.</w:t>
            </w:r>
            <w:r w:rsidRPr="00663495">
              <w:rPr>
                <w:rFonts w:cs="Arial"/>
              </w:rPr>
              <w:t xml:space="preserve"> </w:t>
            </w:r>
            <w:hyperlink w:anchor="_4.3.1._STANDPUNKTKARAKTER_I" w:history="1">
              <w:r w:rsidR="00AF3BDB" w:rsidRPr="00663495">
                <w:rPr>
                  <w:rStyle w:val="Hyperkobling"/>
                  <w:rFonts w:cs="Arial"/>
                </w:rPr>
                <w:t xml:space="preserve">Standpunktkarakter i orden og i </w:t>
              </w:r>
              <w:r w:rsidR="00663495">
                <w:rPr>
                  <w:rStyle w:val="Hyperkobling"/>
                  <w:rFonts w:cs="Arial"/>
                </w:rPr>
                <w:t>å</w:t>
              </w:r>
              <w:r w:rsidR="00AF3BDB" w:rsidRPr="00663495">
                <w:rPr>
                  <w:rStyle w:val="Hyperkobling"/>
                  <w:rFonts w:cs="Arial"/>
                </w:rPr>
                <w:t>tf</w:t>
              </w:r>
              <w:r w:rsidR="000733E8" w:rsidRPr="00663495">
                <w:rPr>
                  <w:rStyle w:val="Hyperkobling"/>
                  <w:rFonts w:cs="Arial"/>
                </w:rPr>
                <w:t>erd</w:t>
              </w:r>
            </w:hyperlink>
            <w:r w:rsidR="00AF3BDB" w:rsidRPr="00663495">
              <w:rPr>
                <w:rFonts w:cs="Arial"/>
              </w:rPr>
              <w:t xml:space="preserve"> </w:t>
            </w:r>
            <w:r w:rsidR="000733E8" w:rsidRPr="00663495">
              <w:rPr>
                <w:rFonts w:cs="Arial"/>
              </w:rPr>
              <w:t>..</w:t>
            </w:r>
            <w:r w:rsidR="00AF3BDB" w:rsidRPr="00663495">
              <w:rPr>
                <w:rFonts w:cs="Arial"/>
              </w:rPr>
              <w:t>……….</w:t>
            </w:r>
          </w:p>
        </w:tc>
        <w:tc>
          <w:tcPr>
            <w:tcW w:w="708" w:type="dxa"/>
          </w:tcPr>
          <w:p w:rsidR="00F852BA" w:rsidRPr="00663495" w:rsidRDefault="008175C2" w:rsidP="000733E8">
            <w:pPr>
              <w:rPr>
                <w:rFonts w:cs="Arial"/>
              </w:rPr>
            </w:pPr>
            <w:r w:rsidRPr="00663495">
              <w:rPr>
                <w:rFonts w:cs="Arial"/>
              </w:rPr>
              <w:t>1</w:t>
            </w:r>
            <w:r w:rsidR="000733E8" w:rsidRPr="00663495">
              <w:rPr>
                <w:rFonts w:cs="Arial"/>
              </w:rPr>
              <w:t>5</w:t>
            </w:r>
          </w:p>
        </w:tc>
      </w:tr>
      <w:tr w:rsidR="00F852BA" w:rsidRPr="00663495" w:rsidTr="00CB3161">
        <w:trPr>
          <w:trHeight w:val="328"/>
        </w:trPr>
        <w:tc>
          <w:tcPr>
            <w:tcW w:w="675" w:type="dxa"/>
          </w:tcPr>
          <w:p w:rsidR="00F852BA" w:rsidRPr="00663495" w:rsidRDefault="00F852BA" w:rsidP="00E04C95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F852BA" w:rsidRPr="00663495" w:rsidRDefault="00104FDA" w:rsidP="00663495">
            <w:pPr>
              <w:rPr>
                <w:rFonts w:cs="Arial"/>
              </w:rPr>
            </w:pPr>
            <w:r w:rsidRPr="00663495">
              <w:rPr>
                <w:rFonts w:cs="Arial"/>
              </w:rPr>
              <w:t>5</w:t>
            </w:r>
            <w:r w:rsidR="00F852BA" w:rsidRPr="00663495">
              <w:rPr>
                <w:rFonts w:cs="Arial"/>
              </w:rPr>
              <w:t xml:space="preserve">. </w:t>
            </w:r>
            <w:hyperlink w:anchor="_ELEVER_MED_INDIVIDUELL" w:history="1">
              <w:r w:rsidR="00F852BA" w:rsidRPr="00663495">
                <w:rPr>
                  <w:rStyle w:val="Hyperkobling"/>
                  <w:rFonts w:cs="Arial"/>
                </w:rPr>
                <w:t>Elev</w:t>
              </w:r>
              <w:r w:rsidR="00663495">
                <w:rPr>
                  <w:rStyle w:val="Hyperkobling"/>
                  <w:rFonts w:cs="Arial"/>
                </w:rPr>
                <w:t>a</w:t>
              </w:r>
              <w:r w:rsidR="00F852BA" w:rsidRPr="00663495">
                <w:rPr>
                  <w:rStyle w:val="Hyperkobling"/>
                  <w:rFonts w:cs="Arial"/>
                </w:rPr>
                <w:t>r med individuell opplæringsplan (IOP)</w:t>
              </w:r>
            </w:hyperlink>
            <w:r w:rsidR="00085540" w:rsidRPr="00663495">
              <w:rPr>
                <w:rFonts w:cs="Arial"/>
              </w:rPr>
              <w:t xml:space="preserve"> .....................</w:t>
            </w:r>
          </w:p>
        </w:tc>
        <w:tc>
          <w:tcPr>
            <w:tcW w:w="708" w:type="dxa"/>
          </w:tcPr>
          <w:p w:rsidR="00F852BA" w:rsidRPr="00663495" w:rsidRDefault="007B4CE7" w:rsidP="000733E8">
            <w:pPr>
              <w:rPr>
                <w:rFonts w:cs="Arial"/>
              </w:rPr>
            </w:pPr>
            <w:r w:rsidRPr="00663495">
              <w:rPr>
                <w:rFonts w:cs="Arial"/>
              </w:rPr>
              <w:t>1</w:t>
            </w:r>
            <w:r w:rsidR="000733E8" w:rsidRPr="00663495">
              <w:rPr>
                <w:rFonts w:cs="Arial"/>
              </w:rPr>
              <w:t>5</w:t>
            </w:r>
          </w:p>
        </w:tc>
      </w:tr>
      <w:tr w:rsidR="00F852BA" w:rsidRPr="00663495" w:rsidTr="00CB3161">
        <w:trPr>
          <w:trHeight w:val="398"/>
        </w:trPr>
        <w:tc>
          <w:tcPr>
            <w:tcW w:w="675" w:type="dxa"/>
          </w:tcPr>
          <w:p w:rsidR="00F852BA" w:rsidRPr="00663495" w:rsidRDefault="00F852BA" w:rsidP="00E04C95">
            <w:pPr>
              <w:rPr>
                <w:rFonts w:cs="Arial"/>
                <w:sz w:val="22"/>
              </w:rPr>
            </w:pPr>
          </w:p>
        </w:tc>
        <w:tc>
          <w:tcPr>
            <w:tcW w:w="6663" w:type="dxa"/>
          </w:tcPr>
          <w:p w:rsidR="00F852BA" w:rsidRPr="00663495" w:rsidRDefault="00104FDA" w:rsidP="00E04C95">
            <w:pPr>
              <w:rPr>
                <w:rFonts w:cs="Arial"/>
              </w:rPr>
            </w:pPr>
            <w:r w:rsidRPr="00663495">
              <w:rPr>
                <w:rFonts w:cs="Arial"/>
              </w:rPr>
              <w:t>6</w:t>
            </w:r>
            <w:r w:rsidR="00F852BA" w:rsidRPr="00663495">
              <w:rPr>
                <w:rFonts w:cs="Arial"/>
              </w:rPr>
              <w:t xml:space="preserve">. </w:t>
            </w:r>
            <w:hyperlink w:anchor="_VARSLING_(f§3-7)" w:history="1">
              <w:r w:rsidR="00F852BA" w:rsidRPr="00663495">
                <w:rPr>
                  <w:rStyle w:val="Hyperkobling"/>
                  <w:rFonts w:cs="Arial"/>
                </w:rPr>
                <w:t>Varsling</w:t>
              </w:r>
            </w:hyperlink>
            <w:r w:rsidR="00085540" w:rsidRPr="00663495">
              <w:rPr>
                <w:rFonts w:cs="Arial"/>
              </w:rPr>
              <w:t xml:space="preserve"> ..............................................................................</w:t>
            </w:r>
          </w:p>
        </w:tc>
        <w:tc>
          <w:tcPr>
            <w:tcW w:w="708" w:type="dxa"/>
          </w:tcPr>
          <w:p w:rsidR="00F852BA" w:rsidRPr="00663495" w:rsidRDefault="007B4CE7" w:rsidP="000733E8">
            <w:pPr>
              <w:rPr>
                <w:rFonts w:cs="Arial"/>
              </w:rPr>
            </w:pPr>
            <w:r w:rsidRPr="00663495">
              <w:rPr>
                <w:rFonts w:cs="Arial"/>
              </w:rPr>
              <w:t>1</w:t>
            </w:r>
            <w:r w:rsidR="000733E8" w:rsidRPr="00663495">
              <w:rPr>
                <w:rFonts w:cs="Arial"/>
              </w:rPr>
              <w:t>7</w:t>
            </w:r>
          </w:p>
        </w:tc>
      </w:tr>
      <w:tr w:rsidR="00F852BA" w:rsidRPr="00663495" w:rsidTr="00CB3161">
        <w:tc>
          <w:tcPr>
            <w:tcW w:w="675" w:type="dxa"/>
          </w:tcPr>
          <w:p w:rsidR="00F852BA" w:rsidRPr="00663495" w:rsidRDefault="00F852BA" w:rsidP="00E04C95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F852BA" w:rsidRPr="00663495" w:rsidRDefault="00104FDA" w:rsidP="00663495">
            <w:pPr>
              <w:rPr>
                <w:rFonts w:cs="Arial"/>
              </w:rPr>
            </w:pPr>
            <w:r w:rsidRPr="00663495">
              <w:rPr>
                <w:rFonts w:cs="Arial"/>
              </w:rPr>
              <w:t>7</w:t>
            </w:r>
            <w:r w:rsidR="00F852BA" w:rsidRPr="00663495">
              <w:rPr>
                <w:rFonts w:cs="Arial"/>
              </w:rPr>
              <w:t xml:space="preserve">. </w:t>
            </w:r>
            <w:hyperlink w:anchor="_FRITAK_FRA_VURDERING" w:history="1">
              <w:r w:rsidR="00451F8C" w:rsidRPr="00663495">
                <w:rPr>
                  <w:rStyle w:val="Hyperkobling"/>
                  <w:rFonts w:cs="Arial"/>
                </w:rPr>
                <w:t>Fritak fr</w:t>
              </w:r>
              <w:r w:rsidR="00663495">
                <w:rPr>
                  <w:rStyle w:val="Hyperkobling"/>
                  <w:rFonts w:cs="Arial"/>
                </w:rPr>
                <w:t>å</w:t>
              </w:r>
              <w:r w:rsidR="00451F8C" w:rsidRPr="00663495">
                <w:rPr>
                  <w:rStyle w:val="Hyperkobling"/>
                  <w:rFonts w:cs="Arial"/>
                </w:rPr>
                <w:t xml:space="preserve"> vurdering</w:t>
              </w:r>
            </w:hyperlink>
            <w:r w:rsidR="00085540" w:rsidRPr="00663495">
              <w:rPr>
                <w:rFonts w:cs="Arial"/>
              </w:rPr>
              <w:t xml:space="preserve"> .............................................................</w:t>
            </w:r>
          </w:p>
        </w:tc>
        <w:tc>
          <w:tcPr>
            <w:tcW w:w="708" w:type="dxa"/>
          </w:tcPr>
          <w:p w:rsidR="00F852BA" w:rsidRPr="00663495" w:rsidRDefault="007B4CE7" w:rsidP="000733E8">
            <w:pPr>
              <w:rPr>
                <w:rFonts w:cs="Arial"/>
              </w:rPr>
            </w:pPr>
            <w:r w:rsidRPr="00663495">
              <w:rPr>
                <w:rFonts w:cs="Arial"/>
              </w:rPr>
              <w:t>1</w:t>
            </w:r>
            <w:r w:rsidR="000733E8" w:rsidRPr="00663495">
              <w:rPr>
                <w:rFonts w:cs="Arial"/>
              </w:rPr>
              <w:t>8</w:t>
            </w:r>
          </w:p>
        </w:tc>
      </w:tr>
      <w:tr w:rsidR="00451F8C" w:rsidRPr="00663495" w:rsidTr="00CB3161">
        <w:trPr>
          <w:trHeight w:val="294"/>
        </w:trPr>
        <w:tc>
          <w:tcPr>
            <w:tcW w:w="675" w:type="dxa"/>
          </w:tcPr>
          <w:p w:rsidR="00451F8C" w:rsidRPr="00663495" w:rsidRDefault="00451F8C" w:rsidP="00E04C95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451F8C" w:rsidRPr="00663495" w:rsidRDefault="00104FDA" w:rsidP="00451F8C">
            <w:pPr>
              <w:rPr>
                <w:rFonts w:cs="Arial"/>
              </w:rPr>
            </w:pPr>
            <w:r w:rsidRPr="00663495">
              <w:rPr>
                <w:rFonts w:cs="Arial"/>
              </w:rPr>
              <w:t>8</w:t>
            </w:r>
            <w:r w:rsidR="00451F8C" w:rsidRPr="00663495">
              <w:rPr>
                <w:rFonts w:cs="Arial"/>
              </w:rPr>
              <w:t xml:space="preserve">. </w:t>
            </w:r>
            <w:hyperlink w:anchor="_KLAGE_PÅ_VURDERING" w:history="1">
              <w:r w:rsidR="00451F8C" w:rsidRPr="00663495">
                <w:rPr>
                  <w:rStyle w:val="Hyperkobling"/>
                  <w:rFonts w:cs="Arial"/>
                </w:rPr>
                <w:t>Klage på vurdering</w:t>
              </w:r>
            </w:hyperlink>
            <w:r w:rsidR="00085540" w:rsidRPr="00663495">
              <w:rPr>
                <w:rFonts w:cs="Arial"/>
              </w:rPr>
              <w:t xml:space="preserve"> .............................................................</w:t>
            </w:r>
          </w:p>
        </w:tc>
        <w:tc>
          <w:tcPr>
            <w:tcW w:w="708" w:type="dxa"/>
          </w:tcPr>
          <w:p w:rsidR="00451F8C" w:rsidRPr="00663495" w:rsidRDefault="000733E8" w:rsidP="000733E8">
            <w:pPr>
              <w:rPr>
                <w:rFonts w:cs="Arial"/>
              </w:rPr>
            </w:pPr>
            <w:r w:rsidRPr="00663495">
              <w:rPr>
                <w:rFonts w:cs="Arial"/>
              </w:rPr>
              <w:t>19</w:t>
            </w:r>
          </w:p>
        </w:tc>
      </w:tr>
      <w:tr w:rsidR="00DC43FF" w:rsidRPr="00663495" w:rsidTr="00CB3161">
        <w:trPr>
          <w:trHeight w:val="344"/>
        </w:trPr>
        <w:tc>
          <w:tcPr>
            <w:tcW w:w="675" w:type="dxa"/>
          </w:tcPr>
          <w:p w:rsidR="00DC43FF" w:rsidRPr="00663495" w:rsidRDefault="00DC43FF" w:rsidP="00E04C95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DC43FF" w:rsidRPr="00663495" w:rsidRDefault="00DC43FF" w:rsidP="00104FDA">
            <w:pPr>
              <w:rPr>
                <w:rFonts w:cs="Arial"/>
              </w:rPr>
            </w:pPr>
            <w:r w:rsidRPr="00663495">
              <w:rPr>
                <w:rFonts w:cs="Arial"/>
              </w:rPr>
              <w:t xml:space="preserve">    </w:t>
            </w:r>
            <w:r w:rsidR="00104FDA" w:rsidRPr="00663495">
              <w:rPr>
                <w:rFonts w:cs="Arial"/>
              </w:rPr>
              <w:t>8</w:t>
            </w:r>
            <w:r w:rsidRPr="00663495">
              <w:rPr>
                <w:rFonts w:cs="Arial"/>
              </w:rPr>
              <w:t xml:space="preserve">.1. </w:t>
            </w:r>
            <w:hyperlink w:anchor="_INNSENDING_AV_KLAGER" w:history="1">
              <w:r w:rsidRPr="00663495">
                <w:rPr>
                  <w:rStyle w:val="Hyperkobling"/>
                  <w:rFonts w:cs="Arial"/>
                </w:rPr>
                <w:t>Innsending av klager</w:t>
              </w:r>
            </w:hyperlink>
            <w:r w:rsidR="00085540" w:rsidRPr="00663495">
              <w:rPr>
                <w:rFonts w:cs="Arial"/>
              </w:rPr>
              <w:t xml:space="preserve"> ...................................................</w:t>
            </w:r>
          </w:p>
        </w:tc>
        <w:tc>
          <w:tcPr>
            <w:tcW w:w="708" w:type="dxa"/>
          </w:tcPr>
          <w:p w:rsidR="00DC43FF" w:rsidRPr="00663495" w:rsidRDefault="000733E8" w:rsidP="008A512F">
            <w:pPr>
              <w:rPr>
                <w:rFonts w:cs="Arial"/>
              </w:rPr>
            </w:pPr>
            <w:r w:rsidRPr="00663495">
              <w:rPr>
                <w:rFonts w:cs="Arial"/>
              </w:rPr>
              <w:t>19</w:t>
            </w:r>
          </w:p>
        </w:tc>
      </w:tr>
      <w:tr w:rsidR="00182A9C" w:rsidRPr="00663495" w:rsidTr="00CB3161">
        <w:trPr>
          <w:trHeight w:val="344"/>
        </w:trPr>
        <w:tc>
          <w:tcPr>
            <w:tcW w:w="675" w:type="dxa"/>
          </w:tcPr>
          <w:p w:rsidR="00CB3161" w:rsidRPr="00663495" w:rsidRDefault="00CB3161" w:rsidP="00182A9C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  <w:p w:rsidR="00182A9C" w:rsidRPr="00663495" w:rsidRDefault="00182A9C" w:rsidP="00182A9C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663495">
              <w:rPr>
                <w:rFonts w:cs="Arial"/>
                <w:b/>
              </w:rPr>
              <w:t>II</w:t>
            </w:r>
          </w:p>
        </w:tc>
        <w:tc>
          <w:tcPr>
            <w:tcW w:w="6663" w:type="dxa"/>
          </w:tcPr>
          <w:p w:rsidR="00CB3161" w:rsidRPr="00663495" w:rsidRDefault="00CB3161" w:rsidP="00182A9C">
            <w:pPr>
              <w:spacing w:after="0" w:line="240" w:lineRule="auto"/>
              <w:rPr>
                <w:rFonts w:cs="Arial"/>
                <w:b/>
              </w:rPr>
            </w:pPr>
          </w:p>
          <w:p w:rsidR="00182A9C" w:rsidRPr="00663495" w:rsidRDefault="00182A9C" w:rsidP="00182A9C">
            <w:pPr>
              <w:spacing w:after="0" w:line="240" w:lineRule="auto"/>
              <w:rPr>
                <w:rFonts w:cs="Arial"/>
                <w:b/>
              </w:rPr>
            </w:pPr>
            <w:r w:rsidRPr="00663495">
              <w:rPr>
                <w:rFonts w:cs="Arial"/>
                <w:b/>
              </w:rPr>
              <w:t>Vedlegg</w:t>
            </w:r>
          </w:p>
          <w:p w:rsidR="00CB3161" w:rsidRPr="00663495" w:rsidRDefault="00CB3161" w:rsidP="00182A9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182A9C" w:rsidRPr="00663495" w:rsidRDefault="00182A9C" w:rsidP="00182A9C">
            <w:pPr>
              <w:spacing w:after="0" w:line="240" w:lineRule="auto"/>
              <w:rPr>
                <w:rFonts w:cs="Arial"/>
              </w:rPr>
            </w:pPr>
          </w:p>
        </w:tc>
      </w:tr>
      <w:tr w:rsidR="007B4CE7" w:rsidRPr="00663495" w:rsidTr="00CB3161">
        <w:trPr>
          <w:trHeight w:val="344"/>
        </w:trPr>
        <w:tc>
          <w:tcPr>
            <w:tcW w:w="675" w:type="dxa"/>
          </w:tcPr>
          <w:p w:rsidR="007B4CE7" w:rsidRPr="00663495" w:rsidRDefault="007B4CE7" w:rsidP="00E04C95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7B4CE7" w:rsidRPr="00F02894" w:rsidRDefault="00663495" w:rsidP="00F02894">
            <w:pPr>
              <w:spacing w:after="0" w:line="240" w:lineRule="auto"/>
              <w:rPr>
                <w:rFonts w:cs="Arial"/>
              </w:rPr>
            </w:pPr>
            <w:r w:rsidRPr="00F02894">
              <w:rPr>
                <w:color w:val="0070C0"/>
              </w:rPr>
              <w:t xml:space="preserve"> </w:t>
            </w:r>
            <w:r w:rsidR="00F02894" w:rsidRPr="00F02894">
              <w:rPr>
                <w:color w:val="0070C0"/>
              </w:rPr>
              <w:t xml:space="preserve"> </w:t>
            </w:r>
            <w:hyperlink w:anchor="_UTDYPING_AV_DE" w:history="1">
              <w:r w:rsidR="007B4CE7" w:rsidRPr="00F02894">
                <w:rPr>
                  <w:rStyle w:val="Hyperkobling"/>
                  <w:rFonts w:cs="Arial"/>
                </w:rPr>
                <w:t>Utd</w:t>
              </w:r>
              <w:r w:rsidR="00F02894" w:rsidRPr="00F02894">
                <w:rPr>
                  <w:rStyle w:val="Hyperkobling"/>
                  <w:rFonts w:cs="Arial"/>
                </w:rPr>
                <w:t>ju</w:t>
              </w:r>
              <w:r w:rsidR="007B4CE7" w:rsidRPr="00F02894">
                <w:rPr>
                  <w:rStyle w:val="Hyperkobling"/>
                  <w:rFonts w:cs="Arial"/>
                </w:rPr>
                <w:t>ping av de</w:t>
              </w:r>
              <w:r w:rsidR="00F02894" w:rsidRPr="00F02894">
                <w:rPr>
                  <w:rStyle w:val="Hyperkobling"/>
                  <w:rFonts w:cs="Arial"/>
                </w:rPr>
                <w:t>i</w:t>
              </w:r>
              <w:r w:rsidR="007B4CE7" w:rsidRPr="00F02894">
                <w:rPr>
                  <w:rStyle w:val="Hyperkobling"/>
                  <w:rFonts w:cs="Arial"/>
                </w:rPr>
                <w:t xml:space="preserve"> fire prinsipp</w:t>
              </w:r>
            </w:hyperlink>
            <w:r w:rsidR="00F02894">
              <w:rPr>
                <w:rStyle w:val="Hyperkobling"/>
                <w:rFonts w:cs="Arial"/>
              </w:rPr>
              <w:t>a</w:t>
            </w:r>
            <w:r w:rsidR="00CB3161" w:rsidRPr="00F02894">
              <w:rPr>
                <w:rStyle w:val="Hyperkobling"/>
                <w:rFonts w:cs="Arial"/>
              </w:rPr>
              <w:t xml:space="preserve"> for vur</w:t>
            </w:r>
            <w:r w:rsidR="000733E8" w:rsidRPr="00F02894">
              <w:rPr>
                <w:rStyle w:val="Hyperkobling"/>
                <w:rFonts w:cs="Arial"/>
              </w:rPr>
              <w:t>d</w:t>
            </w:r>
            <w:r w:rsidR="00CB3161" w:rsidRPr="00F02894">
              <w:rPr>
                <w:rStyle w:val="Hyperkobling"/>
                <w:rFonts w:cs="Arial"/>
              </w:rPr>
              <w:t>ering</w:t>
            </w:r>
            <w:r w:rsidR="00CB3161" w:rsidRPr="00F02894">
              <w:rPr>
                <w:rFonts w:cs="Arial"/>
              </w:rPr>
              <w:t xml:space="preserve"> </w:t>
            </w:r>
            <w:r w:rsidR="000733E8" w:rsidRPr="00F02894">
              <w:rPr>
                <w:rFonts w:cs="Arial"/>
              </w:rPr>
              <w:t>...</w:t>
            </w:r>
            <w:r w:rsidR="00CB3161" w:rsidRPr="00F02894">
              <w:rPr>
                <w:rFonts w:cs="Arial"/>
              </w:rPr>
              <w:t>..............</w:t>
            </w:r>
            <w:r w:rsidR="00085540" w:rsidRPr="00F02894">
              <w:rPr>
                <w:rFonts w:cs="Arial"/>
              </w:rPr>
              <w:t>.......</w:t>
            </w:r>
          </w:p>
        </w:tc>
        <w:tc>
          <w:tcPr>
            <w:tcW w:w="708" w:type="dxa"/>
          </w:tcPr>
          <w:p w:rsidR="007B4CE7" w:rsidRPr="00663495" w:rsidRDefault="008175C2" w:rsidP="000733E8">
            <w:pPr>
              <w:rPr>
                <w:rFonts w:cs="Arial"/>
              </w:rPr>
            </w:pPr>
            <w:r w:rsidRPr="00663495">
              <w:rPr>
                <w:rFonts w:cs="Arial"/>
              </w:rPr>
              <w:t>2</w:t>
            </w:r>
            <w:r w:rsidR="000733E8" w:rsidRPr="00663495">
              <w:rPr>
                <w:rFonts w:cs="Arial"/>
              </w:rPr>
              <w:t>0</w:t>
            </w:r>
          </w:p>
        </w:tc>
      </w:tr>
    </w:tbl>
    <w:p w:rsidR="00DC43FF" w:rsidRPr="00663495" w:rsidRDefault="00DC43FF" w:rsidP="00DC43FF">
      <w:pPr>
        <w:pStyle w:val="Overskrift1"/>
      </w:pPr>
      <w:bookmarkStart w:id="1" w:name="_RETT_TIL_VURDERING"/>
      <w:bookmarkEnd w:id="1"/>
      <w:r w:rsidRPr="00663495">
        <w:t>RETT TIL VURDERING</w:t>
      </w:r>
      <w:r w:rsidR="005F2945" w:rsidRPr="00663495">
        <w:t xml:space="preserve"> </w:t>
      </w:r>
      <w:r w:rsidR="00D036EC" w:rsidRPr="00663495">
        <w:rPr>
          <w:b w:val="0"/>
        </w:rPr>
        <w:t>(</w:t>
      </w:r>
      <w:hyperlink r:id="rId9" w:history="1">
        <w:r w:rsidR="00D036EC" w:rsidRPr="00663495">
          <w:rPr>
            <w:rStyle w:val="Hyperkobling"/>
            <w:rFonts w:cs="Arial"/>
            <w:b w:val="0"/>
            <w:szCs w:val="24"/>
            <w:lang w:eastAsia="nb-NO"/>
          </w:rPr>
          <w:t xml:space="preserve">f§ </w:t>
        </w:r>
        <w:r w:rsidR="005F2945" w:rsidRPr="00663495">
          <w:rPr>
            <w:rStyle w:val="Hyperkobling"/>
            <w:rFonts w:cs="Arial"/>
            <w:b w:val="0"/>
            <w:szCs w:val="24"/>
            <w:lang w:eastAsia="nb-NO"/>
          </w:rPr>
          <w:t>3-1</w:t>
        </w:r>
      </w:hyperlink>
      <w:r w:rsidR="00D036EC" w:rsidRPr="00663495">
        <w:rPr>
          <w:rStyle w:val="Hyperkobling"/>
          <w:rFonts w:cs="Arial"/>
          <w:b w:val="0"/>
          <w:szCs w:val="24"/>
          <w:lang w:eastAsia="nb-NO"/>
        </w:rPr>
        <w:t>)</w:t>
      </w:r>
    </w:p>
    <w:p w:rsidR="00421B63" w:rsidRPr="00663495" w:rsidRDefault="00506F1B" w:rsidP="001C6047">
      <w:pPr>
        <w:rPr>
          <w:rFonts w:cs="Arial"/>
          <w:color w:val="262626"/>
          <w:szCs w:val="24"/>
          <w:lang w:eastAsia="nb-NO"/>
        </w:rPr>
      </w:pPr>
      <w:r>
        <w:rPr>
          <w:rFonts w:cs="Arial"/>
          <w:color w:val="262626"/>
          <w:szCs w:val="24"/>
          <w:lang w:eastAsia="nb-NO"/>
        </w:rPr>
        <w:t>Elevar, lærlinga</w:t>
      </w:r>
      <w:r w:rsidR="00421B63" w:rsidRPr="00663495">
        <w:rPr>
          <w:rFonts w:cs="Arial"/>
          <w:color w:val="262626"/>
          <w:szCs w:val="24"/>
          <w:lang w:eastAsia="nb-NO"/>
        </w:rPr>
        <w:t>r og lære</w:t>
      </w:r>
      <w:r>
        <w:rPr>
          <w:rFonts w:cs="Arial"/>
          <w:color w:val="262626"/>
          <w:szCs w:val="24"/>
          <w:lang w:eastAsia="nb-NO"/>
        </w:rPr>
        <w:t>kandidata</w:t>
      </w:r>
      <w:r w:rsidR="00B274F3">
        <w:rPr>
          <w:rFonts w:cs="Arial"/>
          <w:color w:val="262626"/>
          <w:szCs w:val="24"/>
          <w:lang w:eastAsia="nb-NO"/>
        </w:rPr>
        <w:t>r i offentle</w:t>
      </w:r>
      <w:r>
        <w:rPr>
          <w:rFonts w:cs="Arial"/>
          <w:color w:val="262626"/>
          <w:szCs w:val="24"/>
          <w:lang w:eastAsia="nb-NO"/>
        </w:rPr>
        <w:t>g vidaregåa</w:t>
      </w:r>
      <w:r w:rsidR="00AB108A" w:rsidRPr="00663495">
        <w:rPr>
          <w:rFonts w:cs="Arial"/>
          <w:color w:val="262626"/>
          <w:szCs w:val="24"/>
          <w:lang w:eastAsia="nb-NO"/>
        </w:rPr>
        <w:t>nde opplæring har i</w:t>
      </w:r>
      <w:r>
        <w:rPr>
          <w:rFonts w:cs="Arial"/>
          <w:color w:val="262626"/>
          <w:szCs w:val="24"/>
          <w:lang w:eastAsia="nb-NO"/>
        </w:rPr>
        <w:t xml:space="preserve"> </w:t>
      </w:r>
      <w:r w:rsidR="00AB108A" w:rsidRPr="00663495">
        <w:rPr>
          <w:rFonts w:cs="Arial"/>
          <w:color w:val="262626"/>
          <w:szCs w:val="24"/>
          <w:lang w:eastAsia="nb-NO"/>
        </w:rPr>
        <w:t>følg</w:t>
      </w:r>
      <w:r>
        <w:rPr>
          <w:rFonts w:cs="Arial"/>
          <w:color w:val="262626"/>
          <w:szCs w:val="24"/>
          <w:lang w:eastAsia="nb-NO"/>
        </w:rPr>
        <w:t>j</w:t>
      </w:r>
      <w:r w:rsidR="00AB108A" w:rsidRPr="00663495">
        <w:rPr>
          <w:rFonts w:cs="Arial"/>
          <w:color w:val="262626"/>
          <w:szCs w:val="24"/>
          <w:lang w:eastAsia="nb-NO"/>
        </w:rPr>
        <w:t>e Forskrift til opplæringslova</w:t>
      </w:r>
      <w:r w:rsidR="00421B63" w:rsidRPr="00663495">
        <w:rPr>
          <w:rFonts w:cs="Arial"/>
          <w:color w:val="262626"/>
          <w:szCs w:val="24"/>
          <w:lang w:eastAsia="nb-NO"/>
        </w:rPr>
        <w:t xml:space="preserve"> </w:t>
      </w:r>
      <w:r w:rsidR="00D036EC" w:rsidRPr="00663495">
        <w:rPr>
          <w:rFonts w:cs="Arial"/>
          <w:color w:val="262626"/>
          <w:szCs w:val="24"/>
          <w:lang w:eastAsia="nb-NO"/>
        </w:rPr>
        <w:t xml:space="preserve">f§ </w:t>
      </w:r>
      <w:r w:rsidR="00421B63" w:rsidRPr="00663495">
        <w:rPr>
          <w:rFonts w:cs="Arial"/>
          <w:color w:val="262626"/>
          <w:szCs w:val="24"/>
          <w:lang w:eastAsia="nb-NO"/>
        </w:rPr>
        <w:t>3-1</w:t>
      </w:r>
      <w:r w:rsidR="005F2945" w:rsidRPr="00663495">
        <w:rPr>
          <w:rFonts w:cs="Arial"/>
          <w:color w:val="262626"/>
          <w:szCs w:val="24"/>
          <w:lang w:eastAsia="nb-NO"/>
        </w:rPr>
        <w:t xml:space="preserve"> </w:t>
      </w:r>
      <w:r w:rsidR="00421B63" w:rsidRPr="00663495">
        <w:rPr>
          <w:rFonts w:cs="Arial"/>
          <w:color w:val="262626"/>
          <w:szCs w:val="24"/>
          <w:lang w:eastAsia="nb-NO"/>
        </w:rPr>
        <w:t>rett</w:t>
      </w:r>
      <w:r w:rsidR="00EE7BB5" w:rsidRPr="00663495">
        <w:rPr>
          <w:rFonts w:cs="Arial"/>
          <w:color w:val="262626"/>
          <w:szCs w:val="24"/>
          <w:lang w:eastAsia="nb-NO"/>
        </w:rPr>
        <w:t xml:space="preserve"> til vurdering. Denne retten inneb</w:t>
      </w:r>
      <w:r>
        <w:rPr>
          <w:rFonts w:cs="Arial"/>
          <w:color w:val="262626"/>
          <w:szCs w:val="24"/>
          <w:lang w:eastAsia="nb-NO"/>
        </w:rPr>
        <w:t>e</w:t>
      </w:r>
      <w:r w:rsidR="00EE7BB5" w:rsidRPr="00663495">
        <w:rPr>
          <w:rFonts w:cs="Arial"/>
          <w:color w:val="262626"/>
          <w:szCs w:val="24"/>
          <w:lang w:eastAsia="nb-NO"/>
        </w:rPr>
        <w:t>r både</w:t>
      </w:r>
      <w:r w:rsidR="00421B63" w:rsidRPr="00663495">
        <w:rPr>
          <w:rFonts w:cs="Arial"/>
          <w:color w:val="262626"/>
          <w:szCs w:val="24"/>
          <w:lang w:eastAsia="nb-NO"/>
        </w:rPr>
        <w:t xml:space="preserve"> rett til und</w:t>
      </w:r>
      <w:r>
        <w:rPr>
          <w:rFonts w:cs="Arial"/>
          <w:color w:val="262626"/>
          <w:szCs w:val="24"/>
          <w:lang w:eastAsia="nb-NO"/>
        </w:rPr>
        <w:t>erveg</w:t>
      </w:r>
      <w:r w:rsidR="004B2864">
        <w:rPr>
          <w:rFonts w:cs="Arial"/>
          <w:color w:val="262626"/>
          <w:szCs w:val="24"/>
          <w:lang w:eastAsia="nb-NO"/>
        </w:rPr>
        <w:t>s</w:t>
      </w:r>
      <w:r w:rsidR="00EE7BB5" w:rsidRPr="00663495">
        <w:rPr>
          <w:rFonts w:cs="Arial"/>
          <w:color w:val="262626"/>
          <w:szCs w:val="24"/>
          <w:lang w:eastAsia="nb-NO"/>
        </w:rPr>
        <w:t>vurdering og sluttvurdering</w:t>
      </w:r>
      <w:r w:rsidR="00B274F3">
        <w:rPr>
          <w:rFonts w:cs="Arial"/>
          <w:color w:val="262626"/>
          <w:szCs w:val="24"/>
          <w:lang w:eastAsia="nb-NO"/>
        </w:rPr>
        <w:t>,</w:t>
      </w:r>
      <w:r w:rsidR="00EE7BB5" w:rsidRPr="00663495">
        <w:rPr>
          <w:rFonts w:cs="Arial"/>
          <w:color w:val="262626"/>
          <w:szCs w:val="24"/>
          <w:lang w:eastAsia="nb-NO"/>
        </w:rPr>
        <w:t xml:space="preserve"> og </w:t>
      </w:r>
      <w:r w:rsidR="00421B63" w:rsidRPr="00663495">
        <w:rPr>
          <w:rFonts w:cs="Arial"/>
          <w:color w:val="262626"/>
          <w:szCs w:val="24"/>
          <w:lang w:eastAsia="nb-NO"/>
        </w:rPr>
        <w:t>rett</w:t>
      </w:r>
      <w:r w:rsidR="00EE7BB5" w:rsidRPr="00663495">
        <w:rPr>
          <w:rFonts w:cs="Arial"/>
          <w:color w:val="262626"/>
          <w:szCs w:val="24"/>
          <w:lang w:eastAsia="nb-NO"/>
        </w:rPr>
        <w:t xml:space="preserve"> til dokumentasjon av opplæring</w:t>
      </w:r>
      <w:r>
        <w:rPr>
          <w:rFonts w:cs="Arial"/>
          <w:color w:val="262626"/>
          <w:szCs w:val="24"/>
          <w:lang w:eastAsia="nb-NO"/>
        </w:rPr>
        <w:t>a</w:t>
      </w:r>
      <w:r w:rsidR="00421B63" w:rsidRPr="00663495">
        <w:rPr>
          <w:rFonts w:cs="Arial"/>
          <w:color w:val="262626"/>
          <w:szCs w:val="24"/>
          <w:lang w:eastAsia="nb-NO"/>
        </w:rPr>
        <w:t>.</w:t>
      </w:r>
    </w:p>
    <w:p w:rsidR="00EE7BB5" w:rsidRPr="00663495" w:rsidRDefault="00B274F3" w:rsidP="001C6047">
      <w:pPr>
        <w:rPr>
          <w:rFonts w:cs="Arial"/>
          <w:szCs w:val="24"/>
        </w:rPr>
      </w:pPr>
      <w:r>
        <w:rPr>
          <w:rFonts w:cs="Arial"/>
          <w:szCs w:val="24"/>
        </w:rPr>
        <w:t>I retten til vurdering ligg òg</w:t>
      </w:r>
      <w:r w:rsidR="00EE7BB5" w:rsidRPr="00663495">
        <w:rPr>
          <w:rFonts w:cs="Arial"/>
          <w:szCs w:val="24"/>
        </w:rPr>
        <w:t xml:space="preserve"> at eleven skal bli gjort kjent med mål</w:t>
      </w:r>
      <w:r w:rsidR="004B2864">
        <w:rPr>
          <w:rFonts w:cs="Arial"/>
          <w:szCs w:val="24"/>
        </w:rPr>
        <w:t>a</w:t>
      </w:r>
      <w:r w:rsidR="00EE7BB5" w:rsidRPr="00663495">
        <w:rPr>
          <w:rFonts w:cs="Arial"/>
          <w:szCs w:val="24"/>
        </w:rPr>
        <w:t xml:space="preserve"> for opplæring</w:t>
      </w:r>
      <w:r w:rsidR="004B2864">
        <w:rPr>
          <w:rFonts w:cs="Arial"/>
          <w:szCs w:val="24"/>
        </w:rPr>
        <w:t>a</w:t>
      </w:r>
      <w:r w:rsidR="00EE7BB5" w:rsidRPr="00663495">
        <w:rPr>
          <w:rFonts w:cs="Arial"/>
          <w:szCs w:val="24"/>
        </w:rPr>
        <w:t xml:space="preserve">, </w:t>
      </w:r>
      <w:r w:rsidR="004B2864">
        <w:rPr>
          <w:rFonts w:cs="Arial"/>
          <w:szCs w:val="24"/>
        </w:rPr>
        <w:t>kva</w:t>
      </w:r>
      <w:r w:rsidR="00EE7BB5" w:rsidRPr="00663495">
        <w:rPr>
          <w:rFonts w:cs="Arial"/>
          <w:szCs w:val="24"/>
        </w:rPr>
        <w:t xml:space="preserve"> </w:t>
      </w:r>
      <w:r w:rsidR="004B2864">
        <w:rPr>
          <w:rFonts w:cs="Arial"/>
          <w:szCs w:val="24"/>
        </w:rPr>
        <w:t>som er grunnlaget for vurderinga og kva som vil bli vektlagd</w:t>
      </w:r>
      <w:r w:rsidR="00EE7BB5" w:rsidRPr="00663495">
        <w:rPr>
          <w:rFonts w:cs="Arial"/>
          <w:szCs w:val="24"/>
        </w:rPr>
        <w:t xml:space="preserve"> i vurdering</w:t>
      </w:r>
      <w:r w:rsidR="004B2864">
        <w:rPr>
          <w:rFonts w:cs="Arial"/>
          <w:szCs w:val="24"/>
        </w:rPr>
        <w:t>a</w:t>
      </w:r>
      <w:r w:rsidR="00EE7BB5" w:rsidRPr="00663495">
        <w:rPr>
          <w:rFonts w:cs="Arial"/>
          <w:szCs w:val="24"/>
        </w:rPr>
        <w:t>.</w:t>
      </w:r>
    </w:p>
    <w:p w:rsidR="00EE7BB5" w:rsidRPr="00615BC1" w:rsidRDefault="00615BC1" w:rsidP="001C6047">
      <w:pPr>
        <w:rPr>
          <w:rFonts w:cs="Arial"/>
          <w:szCs w:val="24"/>
        </w:rPr>
      </w:pPr>
      <w:r w:rsidRPr="00B274F3">
        <w:rPr>
          <w:rFonts w:cs="Arial"/>
          <w:szCs w:val="24"/>
        </w:rPr>
        <w:t>For å ha rett til vurdering i fag, er det ein føresetnad at eleven møter fram og deltar aktivt i opplæringa. Jf. f§ 3-3.</w:t>
      </w:r>
    </w:p>
    <w:p w:rsidR="00500803" w:rsidRPr="00663495" w:rsidRDefault="00500803" w:rsidP="00500803">
      <w:pPr>
        <w:spacing w:line="240" w:lineRule="auto"/>
      </w:pPr>
    </w:p>
    <w:p w:rsidR="00DC43FF" w:rsidRPr="00663495" w:rsidRDefault="005F2945" w:rsidP="005F2945">
      <w:pPr>
        <w:pStyle w:val="Overskrift1"/>
      </w:pPr>
      <w:bookmarkStart w:id="2" w:name="_FORMÅLET_MED_VURDERING"/>
      <w:bookmarkEnd w:id="2"/>
      <w:r w:rsidRPr="00663495">
        <w:t xml:space="preserve">FORMÅLET MED VURDERING </w:t>
      </w:r>
      <w:hyperlink r:id="rId10" w:history="1">
        <w:r w:rsidR="002338A3" w:rsidRPr="00663495">
          <w:rPr>
            <w:rStyle w:val="Hyperkobling"/>
            <w:rFonts w:cs="Arial"/>
            <w:b w:val="0"/>
            <w:szCs w:val="24"/>
            <w:lang w:eastAsia="nb-NO"/>
          </w:rPr>
          <w:t>(f</w:t>
        </w:r>
        <w:r w:rsidR="00D036EC" w:rsidRPr="00663495">
          <w:rPr>
            <w:rStyle w:val="Hyperkobling"/>
            <w:rFonts w:cs="Arial"/>
            <w:b w:val="0"/>
            <w:szCs w:val="24"/>
            <w:lang w:eastAsia="nb-NO"/>
          </w:rPr>
          <w:t xml:space="preserve">§ </w:t>
        </w:r>
        <w:r w:rsidRPr="00663495">
          <w:rPr>
            <w:rStyle w:val="Hyperkobling"/>
            <w:rFonts w:cs="Arial"/>
            <w:b w:val="0"/>
            <w:szCs w:val="24"/>
            <w:lang w:eastAsia="nb-NO"/>
          </w:rPr>
          <w:t>3-2</w:t>
        </w:r>
      </w:hyperlink>
      <w:r w:rsidR="002338A3" w:rsidRPr="00663495">
        <w:rPr>
          <w:rStyle w:val="Hyperkobling"/>
          <w:rFonts w:cs="Arial"/>
          <w:b w:val="0"/>
          <w:szCs w:val="24"/>
          <w:lang w:eastAsia="nb-NO"/>
        </w:rPr>
        <w:t>)</w:t>
      </w:r>
    </w:p>
    <w:p w:rsidR="00130CED" w:rsidRPr="00663495" w:rsidRDefault="00F6417E" w:rsidP="00130CE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  <w:szCs w:val="24"/>
          <w:lang w:eastAsia="nb-NO"/>
        </w:rPr>
      </w:pPr>
      <w:r w:rsidRPr="00663495">
        <w:rPr>
          <w:rFonts w:cs="Arial"/>
          <w:color w:val="262626"/>
          <w:szCs w:val="24"/>
          <w:lang w:eastAsia="nb-NO"/>
        </w:rPr>
        <w:t>F</w:t>
      </w:r>
      <w:r w:rsidR="00130CED" w:rsidRPr="00663495">
        <w:rPr>
          <w:rFonts w:cs="Arial"/>
          <w:color w:val="262626"/>
          <w:szCs w:val="24"/>
          <w:lang w:eastAsia="nb-NO"/>
        </w:rPr>
        <w:t>o</w:t>
      </w:r>
      <w:r w:rsidR="00AB56CB" w:rsidRPr="00663495">
        <w:rPr>
          <w:rFonts w:cs="Arial"/>
          <w:color w:val="262626"/>
          <w:szCs w:val="24"/>
          <w:lang w:eastAsia="nb-NO"/>
        </w:rPr>
        <w:t>r</w:t>
      </w:r>
      <w:r w:rsidR="00130CED" w:rsidRPr="00663495">
        <w:rPr>
          <w:rFonts w:cs="Arial"/>
          <w:color w:val="262626"/>
          <w:szCs w:val="24"/>
          <w:lang w:eastAsia="nb-NO"/>
        </w:rPr>
        <w:t xml:space="preserve">målet med vurdering </w:t>
      </w:r>
      <w:r w:rsidRPr="00663495">
        <w:rPr>
          <w:rFonts w:cs="Arial"/>
          <w:color w:val="262626"/>
          <w:szCs w:val="24"/>
          <w:lang w:eastAsia="nb-NO"/>
        </w:rPr>
        <w:t>i</w:t>
      </w:r>
      <w:r w:rsidR="00AB56CB" w:rsidRPr="00663495">
        <w:rPr>
          <w:rFonts w:cs="Arial"/>
          <w:color w:val="262626"/>
          <w:szCs w:val="24"/>
          <w:lang w:eastAsia="nb-NO"/>
        </w:rPr>
        <w:t xml:space="preserve"> </w:t>
      </w:r>
      <w:r w:rsidR="003C1BBE" w:rsidRPr="00663495">
        <w:rPr>
          <w:rFonts w:cs="Arial"/>
          <w:color w:val="262626"/>
          <w:szCs w:val="24"/>
          <w:lang w:eastAsia="nb-NO"/>
        </w:rPr>
        <w:t>fag</w:t>
      </w:r>
    </w:p>
    <w:p w:rsidR="00130CED" w:rsidRPr="00663495" w:rsidRDefault="00130CED" w:rsidP="00130CE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  <w:szCs w:val="24"/>
          <w:lang w:eastAsia="nb-NO"/>
        </w:rPr>
      </w:pPr>
    </w:p>
    <w:p w:rsidR="00130CED" w:rsidRPr="00663495" w:rsidRDefault="00130CED" w:rsidP="005F2945">
      <w:pPr>
        <w:pStyle w:val="Listeavsnitt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Arial"/>
          <w:color w:val="262626"/>
          <w:szCs w:val="24"/>
          <w:lang w:eastAsia="nb-NO"/>
        </w:rPr>
      </w:pPr>
      <w:r w:rsidRPr="00663495">
        <w:rPr>
          <w:rFonts w:cs="Arial"/>
          <w:color w:val="262626"/>
          <w:szCs w:val="24"/>
          <w:lang w:eastAsia="nb-NO"/>
        </w:rPr>
        <w:t>å fremme læring (</w:t>
      </w:r>
      <w:r w:rsidR="005F2945" w:rsidRPr="00663495">
        <w:rPr>
          <w:rFonts w:cs="Arial"/>
          <w:color w:val="262626"/>
          <w:szCs w:val="24"/>
          <w:lang w:eastAsia="nb-NO"/>
        </w:rPr>
        <w:t>v</w:t>
      </w:r>
      <w:r w:rsidR="00AB59CC" w:rsidRPr="00663495">
        <w:rPr>
          <w:rFonts w:cs="Arial"/>
          <w:color w:val="262626"/>
          <w:szCs w:val="24"/>
          <w:lang w:eastAsia="nb-NO"/>
        </w:rPr>
        <w:t>urdering</w:t>
      </w:r>
      <w:r w:rsidRPr="00663495">
        <w:rPr>
          <w:rFonts w:cs="Arial"/>
          <w:color w:val="262626"/>
          <w:szCs w:val="24"/>
          <w:lang w:eastAsia="nb-NO"/>
        </w:rPr>
        <w:t xml:space="preserve"> FOR læring)</w:t>
      </w:r>
    </w:p>
    <w:p w:rsidR="00130CED" w:rsidRPr="00663495" w:rsidRDefault="00130CED" w:rsidP="005F2945">
      <w:pPr>
        <w:pStyle w:val="Listeavsnitt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Arial"/>
          <w:color w:val="262626"/>
          <w:szCs w:val="24"/>
          <w:lang w:eastAsia="nb-NO"/>
        </w:rPr>
      </w:pPr>
      <w:r w:rsidRPr="00663495">
        <w:rPr>
          <w:rFonts w:cs="Arial"/>
          <w:color w:val="262626"/>
          <w:szCs w:val="24"/>
          <w:lang w:eastAsia="nb-NO"/>
        </w:rPr>
        <w:t>å uttrykke kompetansen underve</w:t>
      </w:r>
      <w:r w:rsidR="00615BC1">
        <w:rPr>
          <w:rFonts w:cs="Arial"/>
          <w:color w:val="262626"/>
          <w:szCs w:val="24"/>
          <w:lang w:eastAsia="nb-NO"/>
        </w:rPr>
        <w:t>g</w:t>
      </w:r>
      <w:r w:rsidRPr="00663495">
        <w:rPr>
          <w:rFonts w:cs="Arial"/>
          <w:color w:val="262626"/>
          <w:szCs w:val="24"/>
          <w:lang w:eastAsia="nb-NO"/>
        </w:rPr>
        <w:t>s (vurdering FOR og AV læring)</w:t>
      </w:r>
    </w:p>
    <w:p w:rsidR="00130CED" w:rsidRPr="00663495" w:rsidRDefault="00130CED" w:rsidP="005F2945">
      <w:pPr>
        <w:pStyle w:val="Listeavsnitt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Arial"/>
          <w:color w:val="262626"/>
          <w:szCs w:val="24"/>
          <w:lang w:eastAsia="nb-NO"/>
        </w:rPr>
      </w:pPr>
      <w:r w:rsidRPr="00663495">
        <w:rPr>
          <w:rFonts w:cs="Arial"/>
          <w:color w:val="262626"/>
          <w:szCs w:val="24"/>
          <w:lang w:eastAsia="nb-NO"/>
        </w:rPr>
        <w:t>å uttrykke kompetansen ved avslutning av oppl</w:t>
      </w:r>
      <w:r w:rsidR="003C1BBE" w:rsidRPr="00663495">
        <w:rPr>
          <w:rFonts w:cs="Arial"/>
          <w:color w:val="262626"/>
          <w:szCs w:val="24"/>
          <w:lang w:eastAsia="nb-NO"/>
        </w:rPr>
        <w:t>æ</w:t>
      </w:r>
      <w:r w:rsidR="00615BC1">
        <w:rPr>
          <w:rFonts w:cs="Arial"/>
          <w:color w:val="262626"/>
          <w:szCs w:val="24"/>
          <w:lang w:eastAsia="nb-NO"/>
        </w:rPr>
        <w:t>ringa</w:t>
      </w:r>
      <w:r w:rsidRPr="00663495">
        <w:rPr>
          <w:rFonts w:cs="Arial"/>
          <w:color w:val="262626"/>
          <w:szCs w:val="24"/>
          <w:lang w:eastAsia="nb-NO"/>
        </w:rPr>
        <w:t xml:space="preserve"> (vurdering AV læring)</w:t>
      </w:r>
    </w:p>
    <w:p w:rsidR="00130CED" w:rsidRPr="00663495" w:rsidRDefault="00130CED" w:rsidP="00130CE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  <w:szCs w:val="24"/>
          <w:lang w:eastAsia="nb-NO"/>
        </w:rPr>
      </w:pPr>
    </w:p>
    <w:p w:rsidR="00130CED" w:rsidRPr="00663495" w:rsidRDefault="003C1BBE" w:rsidP="00130CE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  <w:szCs w:val="24"/>
          <w:lang w:eastAsia="nb-NO"/>
        </w:rPr>
      </w:pPr>
      <w:r w:rsidRPr="00663495">
        <w:rPr>
          <w:rFonts w:cs="Arial"/>
          <w:color w:val="262626"/>
          <w:szCs w:val="24"/>
          <w:lang w:eastAsia="nb-NO"/>
        </w:rPr>
        <w:t>Vurderi</w:t>
      </w:r>
      <w:r w:rsidR="00E546C9" w:rsidRPr="00663495">
        <w:rPr>
          <w:rFonts w:cs="Arial"/>
          <w:color w:val="262626"/>
          <w:szCs w:val="24"/>
          <w:lang w:eastAsia="nb-NO"/>
        </w:rPr>
        <w:t>ng i</w:t>
      </w:r>
      <w:r w:rsidRPr="00663495">
        <w:rPr>
          <w:rFonts w:cs="Arial"/>
          <w:color w:val="262626"/>
          <w:szCs w:val="24"/>
          <w:lang w:eastAsia="nb-NO"/>
        </w:rPr>
        <w:t xml:space="preserve"> fag skal gi god tilbakemelding og </w:t>
      </w:r>
      <w:r w:rsidR="00E546C9" w:rsidRPr="00663495">
        <w:rPr>
          <w:rFonts w:cs="Arial"/>
          <w:color w:val="262626"/>
          <w:szCs w:val="24"/>
          <w:lang w:eastAsia="nb-NO"/>
        </w:rPr>
        <w:t>god rettle</w:t>
      </w:r>
      <w:r w:rsidR="00615BC1">
        <w:rPr>
          <w:rFonts w:cs="Arial"/>
          <w:color w:val="262626"/>
          <w:szCs w:val="24"/>
          <w:lang w:eastAsia="nb-NO"/>
        </w:rPr>
        <w:t>iing</w:t>
      </w:r>
      <w:r w:rsidR="00E546C9" w:rsidRPr="00663495">
        <w:rPr>
          <w:rFonts w:cs="Arial"/>
          <w:color w:val="262626"/>
          <w:szCs w:val="24"/>
          <w:lang w:eastAsia="nb-NO"/>
        </w:rPr>
        <w:t xml:space="preserve"> framover.</w:t>
      </w:r>
    </w:p>
    <w:p w:rsidR="00130CED" w:rsidRPr="00663495" w:rsidRDefault="00130CED" w:rsidP="00130CE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  <w:szCs w:val="24"/>
          <w:lang w:eastAsia="nb-NO"/>
        </w:rPr>
      </w:pPr>
    </w:p>
    <w:p w:rsidR="00AB56CB" w:rsidRPr="00663495" w:rsidRDefault="00AB56CB" w:rsidP="00130CE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  <w:szCs w:val="24"/>
          <w:lang w:eastAsia="nb-NO"/>
        </w:rPr>
      </w:pPr>
    </w:p>
    <w:p w:rsidR="003C1BBE" w:rsidRPr="00663495" w:rsidRDefault="003C1BBE" w:rsidP="00130CE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  <w:szCs w:val="24"/>
          <w:lang w:eastAsia="nb-NO"/>
        </w:rPr>
      </w:pPr>
      <w:r w:rsidRPr="00663495">
        <w:rPr>
          <w:rFonts w:cs="Arial"/>
          <w:color w:val="262626"/>
          <w:szCs w:val="24"/>
          <w:lang w:eastAsia="nb-NO"/>
        </w:rPr>
        <w:t xml:space="preserve">Formålet med vurdering </w:t>
      </w:r>
      <w:r w:rsidR="00E77EF3" w:rsidRPr="00663495">
        <w:rPr>
          <w:rFonts w:cs="Arial"/>
          <w:color w:val="262626"/>
          <w:szCs w:val="24"/>
          <w:lang w:eastAsia="nb-NO"/>
        </w:rPr>
        <w:t>i</w:t>
      </w:r>
      <w:r w:rsidRPr="00663495">
        <w:rPr>
          <w:rFonts w:cs="Arial"/>
          <w:color w:val="262626"/>
          <w:szCs w:val="24"/>
          <w:lang w:eastAsia="nb-NO"/>
        </w:rPr>
        <w:t xml:space="preserve"> orden og </w:t>
      </w:r>
      <w:r w:rsidR="00E77EF3" w:rsidRPr="00663495">
        <w:rPr>
          <w:rFonts w:cs="Arial"/>
          <w:color w:val="262626"/>
          <w:szCs w:val="24"/>
          <w:lang w:eastAsia="nb-NO"/>
        </w:rPr>
        <w:t>i</w:t>
      </w:r>
      <w:r w:rsidR="000471BC" w:rsidRPr="00663495">
        <w:rPr>
          <w:rFonts w:cs="Arial"/>
          <w:color w:val="262626"/>
          <w:szCs w:val="24"/>
          <w:lang w:eastAsia="nb-NO"/>
        </w:rPr>
        <w:t xml:space="preserve"> </w:t>
      </w:r>
      <w:r w:rsidR="00615BC1">
        <w:rPr>
          <w:rFonts w:cs="Arial"/>
          <w:color w:val="262626"/>
          <w:szCs w:val="24"/>
          <w:lang w:eastAsia="nb-NO"/>
        </w:rPr>
        <w:t>å</w:t>
      </w:r>
      <w:r w:rsidRPr="00663495">
        <w:rPr>
          <w:rFonts w:cs="Arial"/>
          <w:color w:val="262626"/>
          <w:szCs w:val="24"/>
          <w:lang w:eastAsia="nb-NO"/>
        </w:rPr>
        <w:t>tferd er</w:t>
      </w:r>
    </w:p>
    <w:p w:rsidR="003C1BBE" w:rsidRPr="00663495" w:rsidRDefault="003C1BBE" w:rsidP="00130CE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  <w:szCs w:val="24"/>
          <w:lang w:eastAsia="nb-NO"/>
        </w:rPr>
      </w:pPr>
    </w:p>
    <w:p w:rsidR="00130CED" w:rsidRPr="00663495" w:rsidRDefault="00130CED" w:rsidP="00F64EC9">
      <w:pPr>
        <w:pStyle w:val="Sitat"/>
        <w:ind w:left="357"/>
        <w:rPr>
          <w:lang w:eastAsia="nb-NO"/>
        </w:rPr>
      </w:pPr>
      <w:r w:rsidRPr="00663495">
        <w:rPr>
          <w:lang w:eastAsia="nb-NO"/>
        </w:rPr>
        <w:t xml:space="preserve">å </w:t>
      </w:r>
      <w:r w:rsidR="00615BC1">
        <w:rPr>
          <w:lang w:eastAsia="nb-NO"/>
        </w:rPr>
        <w:t>medverke</w:t>
      </w:r>
      <w:r w:rsidRPr="00663495">
        <w:rPr>
          <w:lang w:eastAsia="nb-NO"/>
        </w:rPr>
        <w:t xml:space="preserve"> i sosialiseringsprosessen til eleven, skape eit godt psykososialt miljø og gi informasjon om orden</w:t>
      </w:r>
      <w:r w:rsidR="00C7411E">
        <w:rPr>
          <w:lang w:eastAsia="nb-NO"/>
        </w:rPr>
        <w:t>en</w:t>
      </w:r>
      <w:r w:rsidRPr="00663495">
        <w:rPr>
          <w:lang w:eastAsia="nb-NO"/>
        </w:rPr>
        <w:t xml:space="preserve"> og åtferd</w:t>
      </w:r>
      <w:r w:rsidR="00615BC1">
        <w:rPr>
          <w:lang w:eastAsia="nb-NO"/>
        </w:rPr>
        <w:t>a til eleven</w:t>
      </w:r>
      <w:r w:rsidRPr="00663495">
        <w:rPr>
          <w:lang w:eastAsia="nb-NO"/>
        </w:rPr>
        <w:t>.</w:t>
      </w:r>
    </w:p>
    <w:p w:rsidR="003C1BBE" w:rsidRPr="00663495" w:rsidRDefault="003C1BBE" w:rsidP="003C1BBE">
      <w:pPr>
        <w:ind w:left="357"/>
        <w:rPr>
          <w:rFonts w:cs="Arial"/>
          <w:i/>
          <w:color w:val="262626"/>
          <w:szCs w:val="24"/>
          <w:lang w:eastAsia="nb-NO"/>
        </w:rPr>
      </w:pPr>
    </w:p>
    <w:p w:rsidR="003C1BBE" w:rsidRPr="00663495" w:rsidRDefault="003C1BBE" w:rsidP="003C1BBE">
      <w:pPr>
        <w:ind w:left="357"/>
        <w:rPr>
          <w:rFonts w:cs="Arial"/>
          <w:i/>
          <w:color w:val="262626"/>
          <w:szCs w:val="24"/>
          <w:lang w:eastAsia="nb-NO"/>
        </w:rPr>
      </w:pPr>
    </w:p>
    <w:p w:rsidR="0047224A" w:rsidRPr="00663495" w:rsidRDefault="0047224A">
      <w:pPr>
        <w:spacing w:after="0" w:line="240" w:lineRule="auto"/>
      </w:pPr>
      <w:r w:rsidRPr="00663495">
        <w:br w:type="page"/>
      </w:r>
    </w:p>
    <w:p w:rsidR="00D43A28" w:rsidRPr="00663495" w:rsidRDefault="0047224A" w:rsidP="00DC43FF">
      <w:pPr>
        <w:pStyle w:val="Overskrift1"/>
      </w:pPr>
      <w:bookmarkStart w:id="3" w:name="_GRUNNLAG_FOR_VURDERING_1"/>
      <w:bookmarkEnd w:id="3"/>
      <w:r w:rsidRPr="00663495">
        <w:t>GRUNNLAG FOR VURDERING</w:t>
      </w:r>
    </w:p>
    <w:p w:rsidR="005068E0" w:rsidRPr="00663495" w:rsidRDefault="005068E0" w:rsidP="002B4755">
      <w:pPr>
        <w:pStyle w:val="Overskrift2"/>
      </w:pPr>
      <w:bookmarkStart w:id="4" w:name="_GRUNNLAG_FOR_VURDERING"/>
      <w:bookmarkEnd w:id="4"/>
      <w:r w:rsidRPr="00663495">
        <w:t>GRUNNLAG FOR VURDERING I FAG</w:t>
      </w:r>
      <w:r w:rsidR="00F6417E" w:rsidRPr="00663495">
        <w:t xml:space="preserve"> </w:t>
      </w:r>
      <w:hyperlink r:id="rId11" w:history="1">
        <w:r w:rsidR="002338A3" w:rsidRPr="00663495">
          <w:rPr>
            <w:rStyle w:val="Hyperkobling"/>
            <w:b w:val="0"/>
          </w:rPr>
          <w:t>(f</w:t>
        </w:r>
        <w:r w:rsidR="00D036EC" w:rsidRPr="00663495">
          <w:rPr>
            <w:rStyle w:val="Hyperkobling"/>
            <w:b w:val="0"/>
          </w:rPr>
          <w:t xml:space="preserve">§ </w:t>
        </w:r>
        <w:r w:rsidR="00F6417E" w:rsidRPr="00663495">
          <w:rPr>
            <w:rStyle w:val="Hyperkobling"/>
            <w:b w:val="0"/>
          </w:rPr>
          <w:t>3-3</w:t>
        </w:r>
      </w:hyperlink>
      <w:r w:rsidR="002C5D21" w:rsidRPr="00663495">
        <w:rPr>
          <w:rStyle w:val="Hyperkobling"/>
          <w:b w:val="0"/>
        </w:rPr>
        <w:t>)</w:t>
      </w:r>
    </w:p>
    <w:p w:rsidR="00F21F82" w:rsidRPr="00663495" w:rsidRDefault="002233E3" w:rsidP="008A5E99">
      <w:pPr>
        <w:rPr>
          <w:rFonts w:cs="Arial"/>
          <w:color w:val="000000"/>
        </w:rPr>
      </w:pPr>
      <w:r w:rsidRPr="00663495">
        <w:rPr>
          <w:rFonts w:cs="Arial"/>
          <w:color w:val="000000"/>
        </w:rPr>
        <w:t>F§§</w:t>
      </w:r>
      <w:r w:rsidR="00F21F82" w:rsidRPr="00663495">
        <w:rPr>
          <w:rFonts w:cs="Arial"/>
          <w:color w:val="000000"/>
        </w:rPr>
        <w:t xml:space="preserve"> </w:t>
      </w:r>
      <w:hyperlink r:id="rId12" w:history="1">
        <w:r w:rsidR="00F21F82" w:rsidRPr="00663495">
          <w:rPr>
            <w:rStyle w:val="Hyperkobling"/>
            <w:rFonts w:cs="Arial"/>
          </w:rPr>
          <w:t>3-1</w:t>
        </w:r>
      </w:hyperlink>
      <w:r w:rsidR="00F21F82" w:rsidRPr="00663495">
        <w:rPr>
          <w:rFonts w:cs="Arial"/>
          <w:color w:val="000000"/>
        </w:rPr>
        <w:t xml:space="preserve"> og </w:t>
      </w:r>
      <w:hyperlink r:id="rId13" w:history="1">
        <w:r w:rsidR="009A2862" w:rsidRPr="00663495">
          <w:rPr>
            <w:rStyle w:val="Hyperkobling"/>
            <w:rFonts w:cs="Arial"/>
            <w:smallCaps/>
          </w:rPr>
          <w:t>3-3</w:t>
        </w:r>
      </w:hyperlink>
      <w:r w:rsidR="009A2862" w:rsidRPr="00663495">
        <w:rPr>
          <w:rFonts w:cs="Arial"/>
          <w:color w:val="000000"/>
        </w:rPr>
        <w:t xml:space="preserve"> </w:t>
      </w:r>
      <w:r w:rsidR="00363965" w:rsidRPr="00663495">
        <w:rPr>
          <w:rFonts w:cs="Arial"/>
          <w:color w:val="000000"/>
        </w:rPr>
        <w:t>gj</w:t>
      </w:r>
      <w:r w:rsidR="00615BC1">
        <w:rPr>
          <w:rFonts w:cs="Arial"/>
          <w:color w:val="000000"/>
        </w:rPr>
        <w:t xml:space="preserve">er </w:t>
      </w:r>
      <w:r w:rsidR="00363965" w:rsidRPr="00663495">
        <w:rPr>
          <w:rFonts w:cs="Arial"/>
          <w:color w:val="000000"/>
        </w:rPr>
        <w:t>klart følg</w:t>
      </w:r>
      <w:r w:rsidR="00615BC1">
        <w:rPr>
          <w:rFonts w:cs="Arial"/>
          <w:color w:val="000000"/>
        </w:rPr>
        <w:t>ja</w:t>
      </w:r>
      <w:r w:rsidR="00363965" w:rsidRPr="00663495">
        <w:rPr>
          <w:rFonts w:cs="Arial"/>
          <w:color w:val="000000"/>
        </w:rPr>
        <w:t xml:space="preserve">nde: </w:t>
      </w:r>
    </w:p>
    <w:p w:rsidR="00363965" w:rsidRPr="00663495" w:rsidRDefault="008A5E99" w:rsidP="00363965">
      <w:pPr>
        <w:pStyle w:val="Listeavsnitt"/>
        <w:numPr>
          <w:ilvl w:val="0"/>
          <w:numId w:val="29"/>
        </w:numPr>
        <w:spacing w:before="240"/>
        <w:ind w:left="714" w:hanging="357"/>
        <w:rPr>
          <w:rFonts w:cs="Arial"/>
        </w:rPr>
      </w:pPr>
      <w:r w:rsidRPr="00663495">
        <w:rPr>
          <w:rFonts w:cs="Arial"/>
          <w:b/>
          <w:color w:val="000000"/>
        </w:rPr>
        <w:t>Eleven, lærlingen og lærekandidaten</w:t>
      </w:r>
      <w:r w:rsidRPr="00663495">
        <w:rPr>
          <w:rFonts w:cs="Arial"/>
          <w:color w:val="000000"/>
        </w:rPr>
        <w:t xml:space="preserve"> </w:t>
      </w:r>
      <w:r w:rsidR="001E34BF" w:rsidRPr="00663495">
        <w:rPr>
          <w:rFonts w:cs="Arial"/>
          <w:color w:val="000000"/>
        </w:rPr>
        <w:t>har ansvar for</w:t>
      </w:r>
      <w:r w:rsidRPr="00663495">
        <w:rPr>
          <w:rFonts w:cs="Arial"/>
          <w:color w:val="000000"/>
        </w:rPr>
        <w:t xml:space="preserve"> </w:t>
      </w:r>
      <w:r w:rsidRPr="00663495">
        <w:rPr>
          <w:rFonts w:cs="Arial"/>
        </w:rPr>
        <w:t xml:space="preserve">å </w:t>
      </w:r>
      <w:r w:rsidR="00615BC1">
        <w:rPr>
          <w:rFonts w:cs="Arial"/>
        </w:rPr>
        <w:t xml:space="preserve">vere </w:t>
      </w:r>
      <w:r w:rsidRPr="00663495">
        <w:rPr>
          <w:rFonts w:cs="Arial"/>
        </w:rPr>
        <w:t>til</w:t>
      </w:r>
      <w:r w:rsidR="00E77EF3" w:rsidRPr="00663495">
        <w:rPr>
          <w:rFonts w:cs="Arial"/>
        </w:rPr>
        <w:t xml:space="preserve"> </w:t>
      </w:r>
      <w:r w:rsidRPr="00663495">
        <w:rPr>
          <w:rFonts w:cs="Arial"/>
        </w:rPr>
        <w:t>st</w:t>
      </w:r>
      <w:r w:rsidR="00615BC1">
        <w:rPr>
          <w:rFonts w:cs="Arial"/>
        </w:rPr>
        <w:t>ades, delta aktivt og underveg</w:t>
      </w:r>
      <w:r w:rsidRPr="00663495">
        <w:rPr>
          <w:rFonts w:cs="Arial"/>
        </w:rPr>
        <w:t>s vise kompetans</w:t>
      </w:r>
      <w:r w:rsidR="00471417">
        <w:rPr>
          <w:rFonts w:cs="Arial"/>
        </w:rPr>
        <w:t>e som vil ha innverknad</w:t>
      </w:r>
      <w:r w:rsidRPr="00663495">
        <w:rPr>
          <w:rFonts w:cs="Arial"/>
        </w:rPr>
        <w:t xml:space="preserve"> for standpunktkarakteren</w:t>
      </w:r>
      <w:r w:rsidR="00363965" w:rsidRPr="00663495">
        <w:rPr>
          <w:rFonts w:cs="Arial"/>
        </w:rPr>
        <w:t>.</w:t>
      </w:r>
      <w:r w:rsidR="00532CCE" w:rsidRPr="00663495">
        <w:rPr>
          <w:rFonts w:cs="Arial"/>
        </w:rPr>
        <w:t xml:space="preserve"> </w:t>
      </w:r>
      <w:r w:rsidR="00B24316" w:rsidRPr="00663495">
        <w:rPr>
          <w:rFonts w:cs="Arial"/>
        </w:rPr>
        <w:t xml:space="preserve">(Jf. </w:t>
      </w:r>
      <w:hyperlink r:id="rId14" w:history="1">
        <w:r w:rsidR="00B24316" w:rsidRPr="00663495">
          <w:rPr>
            <w:rStyle w:val="Hyperkobling"/>
            <w:rFonts w:cs="Arial"/>
          </w:rPr>
          <w:t>f§ 3-3</w:t>
        </w:r>
      </w:hyperlink>
      <w:r w:rsidR="00B24316" w:rsidRPr="00663495">
        <w:rPr>
          <w:rFonts w:cs="Arial"/>
        </w:rPr>
        <w:t>)</w:t>
      </w:r>
      <w:r w:rsidR="00363965" w:rsidRPr="00663495">
        <w:rPr>
          <w:rFonts w:cs="Arial"/>
        </w:rPr>
        <w:br/>
      </w:r>
    </w:p>
    <w:p w:rsidR="0029738C" w:rsidRPr="00663495" w:rsidRDefault="008A5E99" w:rsidP="00257FB3">
      <w:pPr>
        <w:pStyle w:val="Listeavsnitt"/>
        <w:numPr>
          <w:ilvl w:val="0"/>
          <w:numId w:val="29"/>
        </w:numPr>
        <w:spacing w:before="240"/>
        <w:ind w:left="714" w:hanging="357"/>
        <w:rPr>
          <w:rFonts w:cs="Arial"/>
        </w:rPr>
      </w:pPr>
      <w:r w:rsidRPr="00471417">
        <w:rPr>
          <w:rFonts w:cs="Arial"/>
          <w:b/>
        </w:rPr>
        <w:t>Lær</w:t>
      </w:r>
      <w:r w:rsidR="00471417" w:rsidRPr="00471417">
        <w:rPr>
          <w:rFonts w:cs="Arial"/>
          <w:b/>
        </w:rPr>
        <w:t>a</w:t>
      </w:r>
      <w:r w:rsidRPr="00471417">
        <w:rPr>
          <w:rFonts w:cs="Arial"/>
          <w:b/>
        </w:rPr>
        <w:t xml:space="preserve">ren </w:t>
      </w:r>
      <w:r w:rsidR="001E34BF" w:rsidRPr="00471417">
        <w:rPr>
          <w:rFonts w:cs="Arial"/>
        </w:rPr>
        <w:t>har ansvar for</w:t>
      </w:r>
      <w:r w:rsidR="00471417" w:rsidRPr="00471417">
        <w:rPr>
          <w:rFonts w:cs="Arial"/>
        </w:rPr>
        <w:t xml:space="preserve"> at eleven er gjort kjent med k</w:t>
      </w:r>
      <w:r w:rsidRPr="00471417">
        <w:rPr>
          <w:rFonts w:cs="Arial"/>
        </w:rPr>
        <w:t>va som er mål</w:t>
      </w:r>
      <w:r w:rsidR="00471417">
        <w:rPr>
          <w:rFonts w:cs="Arial"/>
        </w:rPr>
        <w:t xml:space="preserve"> for opplæringa</w:t>
      </w:r>
      <w:r w:rsidR="00363965" w:rsidRPr="00471417">
        <w:rPr>
          <w:rFonts w:cs="Arial"/>
        </w:rPr>
        <w:t xml:space="preserve"> og</w:t>
      </w:r>
      <w:r w:rsidR="001E34BF" w:rsidRPr="00471417">
        <w:rPr>
          <w:rFonts w:cs="Arial"/>
        </w:rPr>
        <w:t xml:space="preserve"> </w:t>
      </w:r>
      <w:r w:rsidR="00471417">
        <w:rPr>
          <w:rFonts w:cs="Arial"/>
        </w:rPr>
        <w:t>k</w:t>
      </w:r>
      <w:r w:rsidR="001E34BF" w:rsidRPr="00471417">
        <w:rPr>
          <w:rFonts w:cs="Arial"/>
        </w:rPr>
        <w:t xml:space="preserve">va som vil </w:t>
      </w:r>
      <w:r w:rsidR="00363965" w:rsidRPr="00471417">
        <w:rPr>
          <w:rFonts w:cs="Arial"/>
        </w:rPr>
        <w:t>danne grunnlaget for</w:t>
      </w:r>
      <w:r w:rsidRPr="00471417">
        <w:rPr>
          <w:rFonts w:cs="Arial"/>
        </w:rPr>
        <w:t xml:space="preserve"> </w:t>
      </w:r>
      <w:r w:rsidR="00363965" w:rsidRPr="00471417">
        <w:rPr>
          <w:rFonts w:cs="Arial"/>
        </w:rPr>
        <w:t>standpunkt</w:t>
      </w:r>
      <w:r w:rsidRPr="00471417">
        <w:rPr>
          <w:rFonts w:cs="Arial"/>
        </w:rPr>
        <w:t>vurdering</w:t>
      </w:r>
      <w:r w:rsidR="00471417">
        <w:rPr>
          <w:rFonts w:cs="Arial"/>
        </w:rPr>
        <w:t>a</w:t>
      </w:r>
      <w:r w:rsidR="00363965" w:rsidRPr="00471417">
        <w:rPr>
          <w:rFonts w:cs="Arial"/>
        </w:rPr>
        <w:t>.</w:t>
      </w:r>
      <w:r w:rsidR="00B24316" w:rsidRPr="00471417">
        <w:rPr>
          <w:rFonts w:cs="Arial"/>
        </w:rPr>
        <w:t xml:space="preserve"> </w:t>
      </w:r>
      <w:r w:rsidR="00B24316" w:rsidRPr="00663495">
        <w:rPr>
          <w:rFonts w:cs="Arial"/>
        </w:rPr>
        <w:t xml:space="preserve">(Jf. </w:t>
      </w:r>
      <w:hyperlink r:id="rId15" w:history="1">
        <w:r w:rsidR="00B24316" w:rsidRPr="00663495">
          <w:rPr>
            <w:rStyle w:val="Hyperkobling"/>
            <w:rFonts w:cs="Arial"/>
          </w:rPr>
          <w:t>f§ 3-1</w:t>
        </w:r>
      </w:hyperlink>
      <w:r w:rsidR="00B24316" w:rsidRPr="00663495">
        <w:rPr>
          <w:rFonts w:cs="Arial"/>
        </w:rPr>
        <w:t>)</w:t>
      </w:r>
      <w:r w:rsidR="0029738C" w:rsidRPr="00663495">
        <w:rPr>
          <w:rFonts w:cs="Arial"/>
        </w:rPr>
        <w:br/>
      </w:r>
    </w:p>
    <w:p w:rsidR="004D056E" w:rsidRPr="004D056E" w:rsidRDefault="00471417" w:rsidP="004D056E">
      <w:pPr>
        <w:pStyle w:val="Listeavsnitt"/>
        <w:numPr>
          <w:ilvl w:val="0"/>
          <w:numId w:val="29"/>
        </w:numPr>
        <w:spacing w:before="240"/>
        <w:ind w:left="714" w:hanging="357"/>
        <w:rPr>
          <w:rFonts w:eastAsia="Times New Roman" w:cs="Arial"/>
          <w:color w:val="000000"/>
          <w:szCs w:val="24"/>
        </w:rPr>
      </w:pPr>
      <w:r>
        <w:rPr>
          <w:rFonts w:cs="Arial"/>
        </w:rPr>
        <w:t>Føresetnadene til eleven, lærlingen og lærekandidaten, frå</w:t>
      </w:r>
      <w:r w:rsidR="005068E0" w:rsidRPr="00663495">
        <w:rPr>
          <w:rFonts w:cs="Arial"/>
        </w:rPr>
        <w:t xml:space="preserve">vær eller </w:t>
      </w:r>
      <w:r>
        <w:rPr>
          <w:rFonts w:cs="Arial"/>
        </w:rPr>
        <w:t>forhold knytte til orden/å</w:t>
      </w:r>
      <w:r w:rsidR="005068E0" w:rsidRPr="00663495">
        <w:rPr>
          <w:rFonts w:cs="Arial"/>
        </w:rPr>
        <w:t>tferd</w:t>
      </w:r>
      <w:r w:rsidR="00B274F3">
        <w:rPr>
          <w:rFonts w:cs="Arial"/>
        </w:rPr>
        <w:t>,</w:t>
      </w:r>
      <w:r w:rsidR="005068E0" w:rsidRPr="00663495">
        <w:rPr>
          <w:rFonts w:cs="Arial"/>
        </w:rPr>
        <w:t xml:space="preserve"> skal ikk</w:t>
      </w:r>
      <w:r>
        <w:rPr>
          <w:rFonts w:cs="Arial"/>
        </w:rPr>
        <w:t>j</w:t>
      </w:r>
      <w:r w:rsidR="005068E0" w:rsidRPr="00663495">
        <w:rPr>
          <w:rFonts w:cs="Arial"/>
        </w:rPr>
        <w:t>e trekk</w:t>
      </w:r>
      <w:r>
        <w:rPr>
          <w:rFonts w:cs="Arial"/>
        </w:rPr>
        <w:t xml:space="preserve">jast </w:t>
      </w:r>
      <w:r w:rsidR="00257FB3" w:rsidRPr="00663495">
        <w:rPr>
          <w:rFonts w:cs="Arial"/>
        </w:rPr>
        <w:t xml:space="preserve">inn i </w:t>
      </w:r>
      <w:r>
        <w:rPr>
          <w:rFonts w:cs="Arial"/>
        </w:rPr>
        <w:t>vurderinga i fag</w:t>
      </w:r>
      <w:r w:rsidR="00257FB3" w:rsidRPr="00663495">
        <w:rPr>
          <w:rFonts w:cs="Arial"/>
        </w:rPr>
        <w:t xml:space="preserve">. </w:t>
      </w:r>
      <w:r w:rsidR="004D056E">
        <w:rPr>
          <w:rFonts w:cs="Arial"/>
        </w:rPr>
        <w:br/>
      </w:r>
    </w:p>
    <w:p w:rsidR="004D056E" w:rsidRDefault="004D056E" w:rsidP="004D056E">
      <w:pPr>
        <w:pStyle w:val="Listeavsnitt"/>
        <w:numPr>
          <w:ilvl w:val="0"/>
          <w:numId w:val="29"/>
        </w:numPr>
        <w:spacing w:before="240"/>
        <w:ind w:left="714" w:hanging="357"/>
        <w:rPr>
          <w:rFonts w:eastAsia="Times New Roman" w:cs="Arial"/>
          <w:color w:val="000000"/>
          <w:szCs w:val="24"/>
        </w:rPr>
      </w:pPr>
      <w:r>
        <w:rPr>
          <w:rFonts w:cs="Arial"/>
        </w:rPr>
        <w:t xml:space="preserve">Grensa for udokumentert fråvær i fag er satt til 10%, med moglegheit for </w:t>
      </w:r>
      <w:r w:rsidR="00D019EC">
        <w:rPr>
          <w:rFonts w:cs="Arial"/>
        </w:rPr>
        <w:t xml:space="preserve">at </w:t>
      </w:r>
      <w:r>
        <w:rPr>
          <w:rFonts w:cs="Arial"/>
        </w:rPr>
        <w:t xml:space="preserve">rektor </w:t>
      </w:r>
      <w:r w:rsidR="00D019EC">
        <w:rPr>
          <w:rFonts w:cs="Arial"/>
        </w:rPr>
        <w:t xml:space="preserve">etter skjønn kan </w:t>
      </w:r>
      <w:r>
        <w:rPr>
          <w:rFonts w:cs="Arial"/>
        </w:rPr>
        <w:t>godkjenn</w:t>
      </w:r>
      <w:r w:rsidR="00D019EC">
        <w:rPr>
          <w:rFonts w:cs="Arial"/>
        </w:rPr>
        <w:t>e</w:t>
      </w:r>
      <w:r>
        <w:rPr>
          <w:rFonts w:cs="Arial"/>
        </w:rPr>
        <w:t xml:space="preserve"> av fråvær opp til 15%. </w:t>
      </w:r>
      <w:r w:rsidR="00E152E6">
        <w:rPr>
          <w:rFonts w:cs="Arial"/>
        </w:rPr>
        <w:t xml:space="preserve">Overskriding av fråværsgrensa vil føre til at eleven ikkje kan få karakter i faget. </w:t>
      </w:r>
      <w:r w:rsidRPr="00663495">
        <w:rPr>
          <w:rFonts w:cs="Arial"/>
        </w:rPr>
        <w:t xml:space="preserve">(Jf. </w:t>
      </w:r>
      <w:hyperlink r:id="rId16" w:history="1">
        <w:r w:rsidRPr="00663495">
          <w:rPr>
            <w:rStyle w:val="Hyperkobling"/>
            <w:rFonts w:cs="Arial"/>
          </w:rPr>
          <w:t>f§ 3-3</w:t>
        </w:r>
      </w:hyperlink>
      <w:r>
        <w:rPr>
          <w:rFonts w:cs="Arial"/>
        </w:rPr>
        <w:t xml:space="preserve">  samt Rogaland fylkeskommune sitt styringsdokument </w:t>
      </w:r>
      <w:hyperlink r:id="rId17" w:history="1">
        <w:r w:rsidRPr="00BC7516">
          <w:rPr>
            <w:rStyle w:val="Hyperkobling"/>
            <w:rFonts w:cs="Arial"/>
          </w:rPr>
          <w:t>Fraværsgrense</w:t>
        </w:r>
      </w:hyperlink>
      <w:r>
        <w:rPr>
          <w:rFonts w:cs="Arial"/>
        </w:rPr>
        <w:t>.)</w:t>
      </w:r>
      <w:r>
        <w:rPr>
          <w:rFonts w:cs="Arial"/>
        </w:rPr>
        <w:br/>
      </w:r>
    </w:p>
    <w:p w:rsidR="00B6762A" w:rsidRPr="00A63522" w:rsidRDefault="004D056E" w:rsidP="00A63522">
      <w:pPr>
        <w:pStyle w:val="Listeavsnitt"/>
        <w:numPr>
          <w:ilvl w:val="0"/>
          <w:numId w:val="29"/>
        </w:numPr>
        <w:spacing w:before="240"/>
        <w:ind w:left="714" w:hanging="357"/>
        <w:rPr>
          <w:rFonts w:eastAsia="Times New Roman" w:cs="Arial"/>
          <w:color w:val="000000"/>
          <w:szCs w:val="24"/>
        </w:rPr>
      </w:pPr>
      <w:r>
        <w:rPr>
          <w:rFonts w:cs="Arial"/>
        </w:rPr>
        <w:t>S</w:t>
      </w:r>
      <w:r w:rsidRPr="00471417">
        <w:rPr>
          <w:rFonts w:cs="Arial"/>
        </w:rPr>
        <w:t>tort fråvær eller andre særlige grunna</w:t>
      </w:r>
      <w:r>
        <w:rPr>
          <w:rFonts w:cs="Arial"/>
        </w:rPr>
        <w:t>r kan føre til at læra</w:t>
      </w:r>
      <w:r w:rsidRPr="00471417">
        <w:rPr>
          <w:rFonts w:cs="Arial"/>
        </w:rPr>
        <w:t>ren ikk</w:t>
      </w:r>
      <w:r>
        <w:rPr>
          <w:rFonts w:cs="Arial"/>
        </w:rPr>
        <w:t>je har tilstrekkele</w:t>
      </w:r>
      <w:r w:rsidRPr="00471417">
        <w:rPr>
          <w:rFonts w:cs="Arial"/>
        </w:rPr>
        <w:t xml:space="preserve">g </w:t>
      </w:r>
      <w:r w:rsidRPr="00491FDF">
        <w:rPr>
          <w:rFonts w:cs="Arial"/>
        </w:rPr>
        <w:t>grunnlag for å gi vurdering.</w:t>
      </w:r>
      <w:r w:rsidRPr="00E54D13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Dette gjeld uavhengig av fråversgrensa. </w:t>
      </w:r>
      <w:r w:rsidRPr="00663495">
        <w:rPr>
          <w:rFonts w:cs="Arial"/>
        </w:rPr>
        <w:t xml:space="preserve">(Jf. </w:t>
      </w:r>
      <w:hyperlink r:id="rId18" w:history="1">
        <w:r w:rsidRPr="00663495">
          <w:rPr>
            <w:rStyle w:val="Hyperkobling"/>
            <w:rFonts w:cs="Arial"/>
          </w:rPr>
          <w:t>f§ 3-3</w:t>
        </w:r>
      </w:hyperlink>
      <w:r w:rsidRPr="00663495">
        <w:rPr>
          <w:rFonts w:cs="Arial"/>
        </w:rPr>
        <w:t>)</w:t>
      </w:r>
      <w:r w:rsidRPr="00663495">
        <w:rPr>
          <w:rFonts w:cs="Arial"/>
        </w:rPr>
        <w:br/>
      </w:r>
      <w:r>
        <w:rPr>
          <w:rFonts w:eastAsia="Times New Roman" w:cs="Arial"/>
          <w:color w:val="000000"/>
          <w:szCs w:val="24"/>
        </w:rPr>
        <w:br/>
      </w:r>
    </w:p>
    <w:p w:rsidR="005068E0" w:rsidRPr="00491FDF" w:rsidRDefault="00F6417E" w:rsidP="00722929">
      <w:pPr>
        <w:spacing w:after="0" w:line="240" w:lineRule="auto"/>
        <w:rPr>
          <w:rFonts w:cs="Arial"/>
        </w:rPr>
      </w:pPr>
      <w:r w:rsidRPr="00491FDF">
        <w:rPr>
          <w:rFonts w:cs="Arial"/>
        </w:rPr>
        <w:t>Særlige forhold knytte til bestemte fag:</w:t>
      </w:r>
      <w:r w:rsidRPr="00491FDF">
        <w:rPr>
          <w:rFonts w:cs="Arial"/>
        </w:rPr>
        <w:br/>
      </w:r>
    </w:p>
    <w:p w:rsidR="00363965" w:rsidRPr="00491FDF" w:rsidRDefault="002455B6" w:rsidP="00722929">
      <w:pPr>
        <w:pStyle w:val="Listeavsnitt"/>
        <w:numPr>
          <w:ilvl w:val="0"/>
          <w:numId w:val="34"/>
        </w:numPr>
        <w:spacing w:after="0" w:line="240" w:lineRule="auto"/>
        <w:rPr>
          <w:rFonts w:cs="Arial"/>
        </w:rPr>
      </w:pPr>
      <w:r w:rsidRPr="00491FDF">
        <w:rPr>
          <w:rFonts w:cs="Arial"/>
        </w:rPr>
        <w:t>F</w:t>
      </w:r>
      <w:r w:rsidR="005068E0" w:rsidRPr="00491FDF">
        <w:rPr>
          <w:rFonts w:cs="Arial"/>
        </w:rPr>
        <w:t xml:space="preserve">or faget Kroppsøving </w:t>
      </w:r>
      <w:r w:rsidR="00016836" w:rsidRPr="00491FDF">
        <w:rPr>
          <w:rFonts w:cs="Arial"/>
        </w:rPr>
        <w:t>gjeld (jf. Udir-08-2012):</w:t>
      </w:r>
      <w:r w:rsidR="00F6417E" w:rsidRPr="00491FDF">
        <w:rPr>
          <w:rFonts w:cs="Arial"/>
        </w:rPr>
        <w:br/>
      </w:r>
    </w:p>
    <w:p w:rsidR="005068E0" w:rsidRPr="00491FDF" w:rsidRDefault="00654A52" w:rsidP="00016836">
      <w:pPr>
        <w:pStyle w:val="Listeavsnitt"/>
        <w:numPr>
          <w:ilvl w:val="0"/>
          <w:numId w:val="35"/>
        </w:numPr>
        <w:spacing w:after="60" w:line="240" w:lineRule="auto"/>
        <w:ind w:left="1066" w:hanging="357"/>
        <w:contextualSpacing w:val="0"/>
        <w:rPr>
          <w:rFonts w:cs="Arial"/>
        </w:rPr>
      </w:pPr>
      <w:r w:rsidRPr="00491FDF">
        <w:rPr>
          <w:rFonts w:cs="Arial"/>
        </w:rPr>
        <w:t>E</w:t>
      </w:r>
      <w:r w:rsidR="005068E0" w:rsidRPr="00491FDF">
        <w:rPr>
          <w:rFonts w:cs="Arial"/>
        </w:rPr>
        <w:t>lev</w:t>
      </w:r>
      <w:r w:rsidR="00B274F3">
        <w:rPr>
          <w:rFonts w:cs="Arial"/>
        </w:rPr>
        <w:t xml:space="preserve">ane sin </w:t>
      </w:r>
      <w:r w:rsidR="005068E0" w:rsidRPr="00491FDF">
        <w:rPr>
          <w:rFonts w:cs="Arial"/>
        </w:rPr>
        <w:t>innsats skal v</w:t>
      </w:r>
      <w:r w:rsidR="00491FDF" w:rsidRPr="00491FDF">
        <w:rPr>
          <w:rFonts w:cs="Arial"/>
        </w:rPr>
        <w:t>ere</w:t>
      </w:r>
      <w:r w:rsidR="005068E0" w:rsidRPr="00491FDF">
        <w:rPr>
          <w:rFonts w:cs="Arial"/>
        </w:rPr>
        <w:t xml:space="preserve"> del av vurderingsgrunnlaget</w:t>
      </w:r>
      <w:r w:rsidRPr="00491FDF">
        <w:rPr>
          <w:rFonts w:cs="Arial"/>
        </w:rPr>
        <w:t>.</w:t>
      </w:r>
    </w:p>
    <w:p w:rsidR="00016836" w:rsidRPr="00491FDF" w:rsidRDefault="00654A52" w:rsidP="00016836">
      <w:pPr>
        <w:pStyle w:val="Listeavsnitt"/>
        <w:numPr>
          <w:ilvl w:val="0"/>
          <w:numId w:val="35"/>
        </w:numPr>
        <w:spacing w:after="60" w:line="240" w:lineRule="auto"/>
        <w:ind w:left="1066" w:hanging="357"/>
        <w:contextualSpacing w:val="0"/>
        <w:rPr>
          <w:rFonts w:cs="Arial"/>
        </w:rPr>
      </w:pPr>
      <w:r w:rsidRPr="00491FDF">
        <w:rPr>
          <w:rFonts w:cs="Arial"/>
        </w:rPr>
        <w:t>N</w:t>
      </w:r>
      <w:r w:rsidR="005068E0" w:rsidRPr="00491FDF">
        <w:rPr>
          <w:rFonts w:cs="Arial"/>
        </w:rPr>
        <w:t xml:space="preserve">år </w:t>
      </w:r>
      <w:r w:rsidR="00491FDF" w:rsidRPr="00491FDF">
        <w:rPr>
          <w:rFonts w:cs="Arial"/>
        </w:rPr>
        <w:t xml:space="preserve">føresetnadene til </w:t>
      </w:r>
      <w:r w:rsidR="005068E0" w:rsidRPr="00491FDF">
        <w:rPr>
          <w:rFonts w:cs="Arial"/>
        </w:rPr>
        <w:t>eleven er del av kompetansemålet,</w:t>
      </w:r>
      <w:r w:rsidRPr="00491FDF">
        <w:rPr>
          <w:rFonts w:cs="Arial"/>
        </w:rPr>
        <w:t xml:space="preserve"> vil de</w:t>
      </w:r>
      <w:r w:rsidR="00B274F3">
        <w:rPr>
          <w:rFonts w:cs="Arial"/>
        </w:rPr>
        <w:t>i bli tatt</w:t>
      </w:r>
      <w:r w:rsidR="00491FDF" w:rsidRPr="00491FDF">
        <w:rPr>
          <w:rFonts w:cs="Arial"/>
        </w:rPr>
        <w:t xml:space="preserve"> med</w:t>
      </w:r>
      <w:r w:rsidRPr="00491FDF">
        <w:rPr>
          <w:rFonts w:cs="Arial"/>
        </w:rPr>
        <w:t xml:space="preserve"> i vurdering</w:t>
      </w:r>
      <w:r w:rsidR="00491FDF" w:rsidRPr="00491FDF">
        <w:rPr>
          <w:rFonts w:cs="Arial"/>
        </w:rPr>
        <w:t>a</w:t>
      </w:r>
      <w:r w:rsidRPr="00491FDF">
        <w:rPr>
          <w:rFonts w:cs="Arial"/>
        </w:rPr>
        <w:t>.</w:t>
      </w:r>
    </w:p>
    <w:p w:rsidR="005068E0" w:rsidRPr="00491FDF" w:rsidRDefault="00016836" w:rsidP="00016836">
      <w:pPr>
        <w:pStyle w:val="Listeavsnitt"/>
        <w:numPr>
          <w:ilvl w:val="0"/>
          <w:numId w:val="35"/>
        </w:numPr>
        <w:spacing w:after="60" w:line="240" w:lineRule="auto"/>
        <w:ind w:left="1066" w:hanging="357"/>
        <w:contextualSpacing w:val="0"/>
        <w:rPr>
          <w:rFonts w:cs="Arial"/>
        </w:rPr>
      </w:pPr>
      <w:r w:rsidRPr="00491FDF">
        <w:rPr>
          <w:rFonts w:cs="Arial"/>
        </w:rPr>
        <w:t>Det er forskriftsstridig å legg</w:t>
      </w:r>
      <w:r w:rsidR="00491FDF" w:rsidRPr="00491FDF">
        <w:rPr>
          <w:rFonts w:cs="Arial"/>
        </w:rPr>
        <w:t>j</w:t>
      </w:r>
      <w:r w:rsidRPr="00491FDF">
        <w:rPr>
          <w:rFonts w:cs="Arial"/>
        </w:rPr>
        <w:t>e til grunn e</w:t>
      </w:r>
      <w:r w:rsidR="00491FDF" w:rsidRPr="00491FDF">
        <w:rPr>
          <w:rFonts w:cs="Arial"/>
        </w:rPr>
        <w:t>i</w:t>
      </w:r>
      <w:r w:rsidRPr="00491FDF">
        <w:rPr>
          <w:rFonts w:cs="Arial"/>
        </w:rPr>
        <w:t xml:space="preserve">t normrelatert </w:t>
      </w:r>
      <w:r w:rsidR="008D6926" w:rsidRPr="00491FDF">
        <w:rPr>
          <w:rFonts w:cs="Arial"/>
        </w:rPr>
        <w:t>vurderingsprinsipp</w:t>
      </w:r>
      <w:r w:rsidRPr="00491FDF">
        <w:rPr>
          <w:rFonts w:cs="Arial"/>
        </w:rPr>
        <w:t xml:space="preserve">, </w:t>
      </w:r>
      <w:r w:rsidR="00491FDF">
        <w:rPr>
          <w:rFonts w:cs="Arial"/>
        </w:rPr>
        <w:t>til dømes</w:t>
      </w:r>
      <w:r w:rsidRPr="00491FDF">
        <w:rPr>
          <w:rFonts w:cs="Arial"/>
        </w:rPr>
        <w:t xml:space="preserve"> å bruke resultat </w:t>
      </w:r>
      <w:r w:rsidR="00491FDF">
        <w:rPr>
          <w:rFonts w:cs="Arial"/>
        </w:rPr>
        <w:t>frå</w:t>
      </w:r>
      <w:r w:rsidRPr="00491FDF">
        <w:rPr>
          <w:rFonts w:cs="Arial"/>
        </w:rPr>
        <w:t xml:space="preserve"> test</w:t>
      </w:r>
      <w:r w:rsidR="00491FDF">
        <w:rPr>
          <w:rFonts w:cs="Arial"/>
        </w:rPr>
        <w:t>a</w:t>
      </w:r>
      <w:r w:rsidRPr="00491FDF">
        <w:rPr>
          <w:rFonts w:cs="Arial"/>
        </w:rPr>
        <w:t>r som grunnlag for å sam</w:t>
      </w:r>
      <w:r w:rsidR="00491FDF">
        <w:rPr>
          <w:rFonts w:cs="Arial"/>
        </w:rPr>
        <w:t>anlikne eleva</w:t>
      </w:r>
      <w:r w:rsidRPr="00491FDF">
        <w:rPr>
          <w:rFonts w:cs="Arial"/>
        </w:rPr>
        <w:t>r.</w:t>
      </w:r>
      <w:r w:rsidR="00B42384" w:rsidRPr="00491FDF">
        <w:rPr>
          <w:rFonts w:cs="Arial"/>
        </w:rPr>
        <w:br/>
      </w:r>
    </w:p>
    <w:p w:rsidR="00895C69" w:rsidRDefault="00895C69" w:rsidP="00895C69">
      <w:pPr>
        <w:pStyle w:val="Listeavsnitt"/>
        <w:numPr>
          <w:ilvl w:val="0"/>
          <w:numId w:val="34"/>
        </w:numPr>
        <w:spacing w:after="0" w:line="240" w:lineRule="auto"/>
        <w:rPr>
          <w:rFonts w:cs="Arial"/>
        </w:rPr>
      </w:pPr>
      <w:bookmarkStart w:id="5" w:name="_GRUNNLAG_FOR_VURDERING_2"/>
      <w:bookmarkEnd w:id="5"/>
      <w:r w:rsidRPr="00722929">
        <w:rPr>
          <w:rFonts w:cs="Arial"/>
        </w:rPr>
        <w:t xml:space="preserve">For </w:t>
      </w:r>
      <w:r>
        <w:rPr>
          <w:rFonts w:cs="Arial"/>
        </w:rPr>
        <w:t>faget Yrke</w:t>
      </w:r>
      <w:r w:rsidRPr="00FB616A">
        <w:rPr>
          <w:rFonts w:cs="Arial"/>
        </w:rPr>
        <w:t>sfagleg</w:t>
      </w:r>
      <w:r>
        <w:rPr>
          <w:rFonts w:cs="Arial"/>
        </w:rPr>
        <w:t xml:space="preserve"> fordjuping (YFF) gjeld dette:</w:t>
      </w:r>
      <w:r>
        <w:rPr>
          <w:rFonts w:cs="Arial"/>
        </w:rPr>
        <w:br/>
      </w:r>
    </w:p>
    <w:p w:rsidR="00895C69" w:rsidRPr="00635D2C" w:rsidRDefault="00895C69" w:rsidP="00895C69">
      <w:pPr>
        <w:pStyle w:val="Listeavsnitt"/>
        <w:numPr>
          <w:ilvl w:val="0"/>
          <w:numId w:val="35"/>
        </w:numPr>
        <w:spacing w:after="120" w:line="240" w:lineRule="auto"/>
        <w:ind w:left="1066" w:hanging="357"/>
        <w:contextualSpacing w:val="0"/>
        <w:rPr>
          <w:rFonts w:cs="Franklin Gothic Book"/>
        </w:rPr>
      </w:pPr>
      <w:r w:rsidRPr="00635D2C">
        <w:rPr>
          <w:rFonts w:cs="Arial"/>
        </w:rPr>
        <w:t>Det</w:t>
      </w:r>
      <w:r w:rsidRPr="00635D2C">
        <w:rPr>
          <w:rFonts w:cs="Franklin Gothic Book"/>
        </w:rPr>
        <w:t xml:space="preserve"> er skolen so</w:t>
      </w:r>
      <w:r>
        <w:rPr>
          <w:rFonts w:cs="Franklin Gothic Book"/>
        </w:rPr>
        <w:t>m har ansvaret for både undervegsvurdering og for å</w:t>
      </w:r>
      <w:r w:rsidRPr="00FB616A">
        <w:rPr>
          <w:rFonts w:cs="Franklin Gothic Book"/>
        </w:rPr>
        <w:t xml:space="preserve"> setja</w:t>
      </w:r>
      <w:r w:rsidRPr="00635D2C">
        <w:rPr>
          <w:rFonts w:cs="Franklin Gothic Book"/>
        </w:rPr>
        <w:t xml:space="preserve"> standpunktkarakter</w:t>
      </w:r>
      <w:r>
        <w:rPr>
          <w:rFonts w:cs="Franklin Gothic Book"/>
        </w:rPr>
        <w:t>,</w:t>
      </w:r>
      <w:r w:rsidRPr="00635D2C">
        <w:rPr>
          <w:rFonts w:cs="Franklin Gothic Book"/>
        </w:rPr>
        <w:t xml:space="preserve"> som e</w:t>
      </w:r>
      <w:r>
        <w:rPr>
          <w:rFonts w:cs="Franklin Gothic Book"/>
        </w:rPr>
        <w:t>r sluttvurderinga for</w:t>
      </w:r>
      <w:r w:rsidRPr="00FB616A">
        <w:rPr>
          <w:rFonts w:cs="Franklin Gothic Book"/>
        </w:rPr>
        <w:t xml:space="preserve"> yrkesfagleg</w:t>
      </w:r>
      <w:r>
        <w:rPr>
          <w:rFonts w:cs="Franklin Gothic Book"/>
        </w:rPr>
        <w:t xml:space="preserve"> fordjuping.</w:t>
      </w:r>
    </w:p>
    <w:p w:rsidR="00895C69" w:rsidRPr="00635D2C" w:rsidRDefault="00895C69" w:rsidP="00895C69">
      <w:pPr>
        <w:pStyle w:val="Listeavsnitt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cs="Franklin Gothic Book"/>
        </w:rPr>
      </w:pPr>
      <w:r>
        <w:rPr>
          <w:rFonts w:cs="Franklin Gothic Book"/>
        </w:rPr>
        <w:t>Viss</w:t>
      </w:r>
      <w:r w:rsidRPr="00304CCD">
        <w:rPr>
          <w:rFonts w:cs="Franklin Gothic Book"/>
        </w:rPr>
        <w:t xml:space="preserve"> yrkesfagleg</w:t>
      </w:r>
      <w:r>
        <w:rPr>
          <w:rFonts w:cs="Franklin Gothic Book"/>
        </w:rPr>
        <w:t xml:space="preserve"> fordjuping</w:t>
      </w:r>
      <w:r w:rsidRPr="00304CCD">
        <w:rPr>
          <w:rFonts w:cs="Franklin Gothic Book"/>
        </w:rPr>
        <w:t xml:space="preserve"> brukast</w:t>
      </w:r>
      <w:r w:rsidRPr="00635D2C">
        <w:rPr>
          <w:rFonts w:cs="Franklin Gothic Book"/>
        </w:rPr>
        <w:t xml:space="preserve"> til opplæring i b</w:t>
      </w:r>
      <w:r>
        <w:rPr>
          <w:rFonts w:cs="Franklin Gothic Book"/>
        </w:rPr>
        <w:t>edrift, skal fylkeskommunen</w:t>
      </w:r>
      <w:r w:rsidRPr="00895C69">
        <w:rPr>
          <w:rFonts w:cs="Franklin Gothic Book"/>
        </w:rPr>
        <w:t xml:space="preserve"> leggja</w:t>
      </w:r>
      <w:r>
        <w:rPr>
          <w:rFonts w:cs="Franklin Gothic Book"/>
        </w:rPr>
        <w:t xml:space="preserve"> </w:t>
      </w:r>
      <w:r w:rsidRPr="00635D2C">
        <w:rPr>
          <w:rFonts w:cs="Franklin Gothic Book"/>
        </w:rPr>
        <w:t>ti</w:t>
      </w:r>
      <w:r>
        <w:rPr>
          <w:rFonts w:cs="Franklin Gothic Book"/>
        </w:rPr>
        <w:t>l rette for at skolen samarbeider om vurderinga med den som er ansvarle</w:t>
      </w:r>
      <w:r w:rsidRPr="00635D2C">
        <w:rPr>
          <w:rFonts w:cs="Franklin Gothic Book"/>
        </w:rPr>
        <w:t>g</w:t>
      </w:r>
      <w:r>
        <w:rPr>
          <w:rFonts w:cs="Franklin Gothic Book"/>
        </w:rPr>
        <w:t xml:space="preserve"> for opplæringa</w:t>
      </w:r>
      <w:r w:rsidRPr="00635D2C">
        <w:rPr>
          <w:rFonts w:cs="Franklin Gothic Book"/>
        </w:rPr>
        <w:t xml:space="preserve"> i bedrift</w:t>
      </w:r>
      <w:r>
        <w:rPr>
          <w:rFonts w:cs="Franklin Gothic Book"/>
        </w:rPr>
        <w:t>a</w:t>
      </w:r>
      <w:r w:rsidRPr="00635D2C">
        <w:rPr>
          <w:rFonts w:cs="Franklin Gothic Book"/>
        </w:rPr>
        <w:t xml:space="preserve">. </w:t>
      </w:r>
    </w:p>
    <w:p w:rsidR="005068E0" w:rsidRPr="000305C9" w:rsidRDefault="00F904D1" w:rsidP="003B127A">
      <w:pPr>
        <w:pStyle w:val="Overskrift2"/>
        <w:rPr>
          <w:rStyle w:val="Hyperkobling"/>
          <w:b w:val="0"/>
        </w:rPr>
      </w:pPr>
      <w:r w:rsidRPr="000305C9">
        <w:t xml:space="preserve">GRUNNLAG FOR VURDERING I ORDEN OG </w:t>
      </w:r>
      <w:r w:rsidR="00491FDF" w:rsidRPr="000305C9">
        <w:t>I Å</w:t>
      </w:r>
      <w:r w:rsidRPr="000305C9">
        <w:t xml:space="preserve">TFERD </w:t>
      </w:r>
      <w:hyperlink r:id="rId19" w:history="1">
        <w:r w:rsidRPr="000305C9">
          <w:rPr>
            <w:rStyle w:val="Hyperkobling"/>
            <w:b w:val="0"/>
          </w:rPr>
          <w:t>(</w:t>
        </w:r>
        <w:r w:rsidR="00D036EC" w:rsidRPr="000305C9">
          <w:rPr>
            <w:rStyle w:val="Hyperkobling"/>
            <w:b w:val="0"/>
          </w:rPr>
          <w:t xml:space="preserve">f§ </w:t>
        </w:r>
        <w:r w:rsidRPr="000305C9">
          <w:rPr>
            <w:rStyle w:val="Hyperkobling"/>
            <w:b w:val="0"/>
          </w:rPr>
          <w:t>3-5)</w:t>
        </w:r>
      </w:hyperlink>
    </w:p>
    <w:p w:rsidR="009C25D7" w:rsidRPr="000305C9" w:rsidRDefault="00491FDF" w:rsidP="009C25D7">
      <w:pPr>
        <w:rPr>
          <w:rFonts w:cs="Arial"/>
        </w:rPr>
      </w:pPr>
      <w:r w:rsidRPr="000305C9">
        <w:t>[Vurdering i orden og i å</w:t>
      </w:r>
      <w:r w:rsidR="009C25D7" w:rsidRPr="000305C9">
        <w:t>tferd g</w:t>
      </w:r>
      <w:r w:rsidR="000305C9">
        <w:t>jeld for</w:t>
      </w:r>
      <w:r w:rsidR="009C25D7" w:rsidRPr="000305C9">
        <w:t xml:space="preserve"> elev</w:t>
      </w:r>
      <w:r w:rsidR="000305C9">
        <w:t>a</w:t>
      </w:r>
      <w:r w:rsidR="009C25D7" w:rsidRPr="000305C9">
        <w:t xml:space="preserve">r, </w:t>
      </w:r>
      <w:r w:rsidR="009C25D7" w:rsidRPr="000305C9">
        <w:rPr>
          <w:rFonts w:cs="Arial"/>
        </w:rPr>
        <w:t>ikk</w:t>
      </w:r>
      <w:r w:rsidR="000305C9">
        <w:rPr>
          <w:rFonts w:cs="Arial"/>
        </w:rPr>
        <w:t>j</w:t>
      </w:r>
      <w:r w:rsidR="009C25D7" w:rsidRPr="000305C9">
        <w:rPr>
          <w:rFonts w:cs="Arial"/>
        </w:rPr>
        <w:t xml:space="preserve">e </w:t>
      </w:r>
      <w:r w:rsidR="000305C9">
        <w:rPr>
          <w:rFonts w:cs="Arial"/>
        </w:rPr>
        <w:t xml:space="preserve">for </w:t>
      </w:r>
      <w:r w:rsidR="009C25D7" w:rsidRPr="000305C9">
        <w:rPr>
          <w:rFonts w:cs="Arial"/>
        </w:rPr>
        <w:t>lærling</w:t>
      </w:r>
      <w:r w:rsidR="000305C9">
        <w:rPr>
          <w:rFonts w:cs="Arial"/>
        </w:rPr>
        <w:t>a</w:t>
      </w:r>
      <w:r w:rsidR="009C25D7" w:rsidRPr="000305C9">
        <w:rPr>
          <w:rFonts w:cs="Arial"/>
        </w:rPr>
        <w:t>r og lærekandidat</w:t>
      </w:r>
      <w:r w:rsidR="000305C9">
        <w:rPr>
          <w:rFonts w:cs="Arial"/>
        </w:rPr>
        <w:t>a</w:t>
      </w:r>
      <w:r w:rsidR="009C25D7" w:rsidRPr="000305C9">
        <w:rPr>
          <w:rFonts w:cs="Arial"/>
        </w:rPr>
        <w:t>r.]</w:t>
      </w:r>
    </w:p>
    <w:p w:rsidR="002B36EE" w:rsidRPr="000305C9" w:rsidRDefault="00D25482" w:rsidP="00D25482">
      <w:r w:rsidRPr="000305C9">
        <w:t>Skolens ordensreglement ligg til grunn for vurdering</w:t>
      </w:r>
      <w:r w:rsidR="000305C9">
        <w:t>a i orden og i å</w:t>
      </w:r>
      <w:r w:rsidRPr="000305C9">
        <w:t>tferd.</w:t>
      </w:r>
      <w:r w:rsidR="002B36EE" w:rsidRPr="000305C9">
        <w:t xml:space="preserve"> </w:t>
      </w:r>
    </w:p>
    <w:p w:rsidR="002B36EE" w:rsidRPr="000305C9" w:rsidRDefault="006B09A0" w:rsidP="007801D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cs="Arial"/>
        </w:rPr>
      </w:pPr>
      <w:r w:rsidRPr="000305C9">
        <w:t xml:space="preserve">Skolens ordensreglement </w:t>
      </w:r>
      <w:r w:rsidR="002B36EE" w:rsidRPr="000305C9">
        <w:rPr>
          <w:rFonts w:cs="Arial"/>
        </w:rPr>
        <w:t xml:space="preserve">er </w:t>
      </w:r>
      <w:r w:rsidR="002B36EE" w:rsidRPr="000305C9">
        <w:rPr>
          <w:rFonts w:cs="Arial"/>
          <w:i/>
        </w:rPr>
        <w:t>Fylkeskommunal forskrift til ordensreglement</w:t>
      </w:r>
      <w:r w:rsidR="002B36EE" w:rsidRPr="000305C9">
        <w:rPr>
          <w:rFonts w:cs="Arial"/>
        </w:rPr>
        <w:t xml:space="preserve"> og skolen</w:t>
      </w:r>
      <w:r w:rsidR="00B274F3">
        <w:rPr>
          <w:rFonts w:cs="Arial"/>
        </w:rPr>
        <w:t xml:space="preserve"> </w:t>
      </w:r>
      <w:r w:rsidR="002B36EE" w:rsidRPr="000305C9">
        <w:rPr>
          <w:rFonts w:cs="Arial"/>
        </w:rPr>
        <w:t>s</w:t>
      </w:r>
      <w:r w:rsidR="00B274F3">
        <w:rPr>
          <w:rFonts w:cs="Arial"/>
        </w:rPr>
        <w:t>itt</w:t>
      </w:r>
      <w:r w:rsidR="002B36EE" w:rsidRPr="000305C9">
        <w:rPr>
          <w:rFonts w:cs="Arial"/>
        </w:rPr>
        <w:t xml:space="preserve"> vedlegg til dette.</w:t>
      </w:r>
      <w:r w:rsidR="002B36EE" w:rsidRPr="000305C9">
        <w:rPr>
          <w:rFonts w:cs="Arial"/>
          <w:color w:val="0000FF"/>
        </w:rPr>
        <w:t xml:space="preserve"> </w:t>
      </w:r>
      <w:r w:rsidR="002B36EE" w:rsidRPr="000305C9">
        <w:rPr>
          <w:rFonts w:cs="Arial"/>
        </w:rPr>
        <w:t>Skolens vedlegg kan ikk</w:t>
      </w:r>
      <w:r w:rsidR="000305C9">
        <w:rPr>
          <w:rFonts w:cs="Arial"/>
        </w:rPr>
        <w:t>je ha reglar som er strenga</w:t>
      </w:r>
      <w:r w:rsidR="002B36EE" w:rsidRPr="000305C9">
        <w:rPr>
          <w:rFonts w:cs="Arial"/>
        </w:rPr>
        <w:t xml:space="preserve">re enn </w:t>
      </w:r>
      <w:r w:rsidR="000305C9">
        <w:rPr>
          <w:rFonts w:cs="Arial"/>
        </w:rPr>
        <w:t>kva</w:t>
      </w:r>
      <w:r w:rsidR="002B36EE" w:rsidRPr="000305C9">
        <w:rPr>
          <w:rFonts w:cs="Arial"/>
        </w:rPr>
        <w:t xml:space="preserve"> </w:t>
      </w:r>
      <w:r w:rsidR="000305C9">
        <w:rPr>
          <w:rFonts w:cs="Arial"/>
        </w:rPr>
        <w:t xml:space="preserve">ein finn heimel for i </w:t>
      </w:r>
      <w:r w:rsidR="002B36EE" w:rsidRPr="000305C9">
        <w:rPr>
          <w:rFonts w:cs="Arial"/>
        </w:rPr>
        <w:t>den fylkeskommunale forskrift</w:t>
      </w:r>
      <w:r w:rsidR="000305C9">
        <w:rPr>
          <w:rFonts w:cs="Arial"/>
        </w:rPr>
        <w:t>a .</w:t>
      </w:r>
      <w:r w:rsidR="002B36EE" w:rsidRPr="000305C9">
        <w:rPr>
          <w:rFonts w:cs="Arial"/>
        </w:rPr>
        <w:t xml:space="preserve"> </w:t>
      </w:r>
    </w:p>
    <w:p w:rsidR="009F7393" w:rsidRPr="000305C9" w:rsidRDefault="00D25482" w:rsidP="00D25482">
      <w:r w:rsidRPr="000305C9">
        <w:t>Vurdering</w:t>
      </w:r>
      <w:r w:rsidR="000305C9">
        <w:t>a i orden og i å</w:t>
      </w:r>
      <w:r w:rsidRPr="000305C9">
        <w:t xml:space="preserve">tferd skal </w:t>
      </w:r>
      <w:r w:rsidR="008907BE">
        <w:t>haldast åtskilt</w:t>
      </w:r>
      <w:r w:rsidR="000305C9">
        <w:t xml:space="preserve"> frå vurderinga av eleven sin kompetanse i fag.</w:t>
      </w:r>
      <w:r w:rsidRPr="000305C9">
        <w:t xml:space="preserve"> </w:t>
      </w:r>
      <w:r w:rsidR="003928F8" w:rsidRPr="000305C9">
        <w:t xml:space="preserve"> </w:t>
      </w:r>
    </w:p>
    <w:p w:rsidR="00D25482" w:rsidRPr="000305C9" w:rsidRDefault="009F7393" w:rsidP="00D25482">
      <w:r w:rsidRPr="000305C9">
        <w:t>Grunnlaget for v</w:t>
      </w:r>
      <w:r w:rsidR="003928F8" w:rsidRPr="000305C9">
        <w:t>urdering</w:t>
      </w:r>
      <w:r w:rsidR="000305C9">
        <w:t>a</w:t>
      </w:r>
      <w:r w:rsidR="003928F8" w:rsidRPr="000305C9">
        <w:t xml:space="preserve"> i orden skal h</w:t>
      </w:r>
      <w:r w:rsidR="000305C9">
        <w:t xml:space="preserve">aldast åtskild frå </w:t>
      </w:r>
      <w:r w:rsidRPr="000305C9">
        <w:t>grunnlaget for vurdering</w:t>
      </w:r>
      <w:r w:rsidR="000305C9">
        <w:t>a i å</w:t>
      </w:r>
      <w:r w:rsidRPr="000305C9">
        <w:t xml:space="preserve">tferd, slik:  </w:t>
      </w:r>
    </w:p>
    <w:p w:rsidR="003928F8" w:rsidRPr="008907BE" w:rsidRDefault="008907BE" w:rsidP="009F7393">
      <w:pPr>
        <w:pStyle w:val="Listeavsnitt"/>
        <w:numPr>
          <w:ilvl w:val="0"/>
          <w:numId w:val="39"/>
        </w:numPr>
      </w:pPr>
      <w:r>
        <w:t>I orden skal ein vektlegge:</w:t>
      </w:r>
      <w:r w:rsidR="009103F5" w:rsidRPr="008907BE">
        <w:br/>
        <w:t>E</w:t>
      </w:r>
      <w:r w:rsidR="003928F8" w:rsidRPr="008907BE">
        <w:t>leven</w:t>
      </w:r>
      <w:r w:rsidRPr="008907BE">
        <w:t xml:space="preserve"> </w:t>
      </w:r>
      <w:r w:rsidR="000305C9" w:rsidRPr="008907BE">
        <w:t>s</w:t>
      </w:r>
      <w:r w:rsidRPr="008907BE">
        <w:t>ine</w:t>
      </w:r>
      <w:r w:rsidR="003928F8" w:rsidRPr="008907BE">
        <w:t xml:space="preserve"> </w:t>
      </w:r>
      <w:r w:rsidR="00D25482" w:rsidRPr="008907BE">
        <w:t>arbeidsvan</w:t>
      </w:r>
      <w:r w:rsidR="000305C9" w:rsidRPr="008907BE">
        <w:t>a</w:t>
      </w:r>
      <w:r w:rsidR="00D25482" w:rsidRPr="008907BE">
        <w:t xml:space="preserve">r </w:t>
      </w:r>
      <w:r>
        <w:t xml:space="preserve">og arbeidsinnsats, </w:t>
      </w:r>
      <w:r w:rsidR="000305C9" w:rsidRPr="008907BE">
        <w:t xml:space="preserve">at eleven er </w:t>
      </w:r>
      <w:r w:rsidR="00D25482" w:rsidRPr="008907BE">
        <w:t>punktl</w:t>
      </w:r>
      <w:r w:rsidR="000305C9" w:rsidRPr="008907BE">
        <w:t>e</w:t>
      </w:r>
      <w:r w:rsidR="00D25482" w:rsidRPr="008907BE">
        <w:t>g</w:t>
      </w:r>
      <w:r>
        <w:t>, og</w:t>
      </w:r>
      <w:r w:rsidR="00D25482" w:rsidRPr="008907BE">
        <w:t xml:space="preserve"> </w:t>
      </w:r>
      <w:r w:rsidR="000305C9" w:rsidRPr="008907BE">
        <w:t>til ei kvar tid er førebudd til opplæringa</w:t>
      </w:r>
      <w:r>
        <w:t xml:space="preserve"> og</w:t>
      </w:r>
      <w:r w:rsidR="000305C9" w:rsidRPr="008907BE">
        <w:t xml:space="preserve"> følgjer opp arbeid som skal gjerast.</w:t>
      </w:r>
    </w:p>
    <w:p w:rsidR="009103F5" w:rsidRPr="000305C9" w:rsidRDefault="009103F5" w:rsidP="009103F5">
      <w:pPr>
        <w:pStyle w:val="Listeavsnitt"/>
      </w:pPr>
    </w:p>
    <w:p w:rsidR="00EC643D" w:rsidRPr="00100464" w:rsidRDefault="000305C9" w:rsidP="00F21F82">
      <w:pPr>
        <w:pStyle w:val="Listeavsnitt"/>
        <w:numPr>
          <w:ilvl w:val="0"/>
          <w:numId w:val="39"/>
        </w:numPr>
      </w:pPr>
      <w:r>
        <w:t>Å</w:t>
      </w:r>
      <w:r w:rsidR="009F7393" w:rsidRPr="000305C9">
        <w:t xml:space="preserve">tferd: </w:t>
      </w:r>
      <w:r w:rsidR="009103F5" w:rsidRPr="000305C9">
        <w:br/>
      </w:r>
      <w:r>
        <w:t>Korleis eleven oppfører seg,</w:t>
      </w:r>
      <w:r w:rsidR="003928F8" w:rsidRPr="000305C9">
        <w:t xml:space="preserve"> </w:t>
      </w:r>
      <w:r w:rsidR="00100464">
        <w:t>vise</w:t>
      </w:r>
      <w:r w:rsidR="008907BE">
        <w:t>r</w:t>
      </w:r>
      <w:r w:rsidR="00100464">
        <w:t xml:space="preserve"> </w:t>
      </w:r>
      <w:r w:rsidR="003928F8" w:rsidRPr="000305C9">
        <w:t xml:space="preserve">respekt og </w:t>
      </w:r>
      <w:r w:rsidR="00100464">
        <w:t>omsyn</w:t>
      </w:r>
      <w:r w:rsidR="003928F8" w:rsidRPr="000305C9">
        <w:t xml:space="preserve"> </w:t>
      </w:r>
      <w:r w:rsidR="00D25482" w:rsidRPr="000305C9">
        <w:t>overfor medelev</w:t>
      </w:r>
      <w:r w:rsidR="00100464">
        <w:t>a</w:t>
      </w:r>
      <w:r w:rsidR="00D25482" w:rsidRPr="000305C9">
        <w:t>r,</w:t>
      </w:r>
      <w:r w:rsidR="003928F8" w:rsidRPr="000305C9">
        <w:t xml:space="preserve"> </w:t>
      </w:r>
      <w:r w:rsidR="00D25482" w:rsidRPr="00100464">
        <w:t>lær</w:t>
      </w:r>
      <w:r w:rsidR="00100464" w:rsidRPr="00100464">
        <w:t>a</w:t>
      </w:r>
      <w:r w:rsidR="00D25482" w:rsidRPr="00100464">
        <w:t>r</w:t>
      </w:r>
      <w:r w:rsidR="00100464" w:rsidRPr="00100464">
        <w:t>ar</w:t>
      </w:r>
      <w:r w:rsidR="00D25482" w:rsidRPr="00100464">
        <w:t xml:space="preserve"> og andre </w:t>
      </w:r>
      <w:r w:rsidR="00100464" w:rsidRPr="00100464">
        <w:t>til</w:t>
      </w:r>
      <w:r w:rsidR="00D25482" w:rsidRPr="00100464">
        <w:t>s</w:t>
      </w:r>
      <w:r w:rsidR="00100464" w:rsidRPr="00100464">
        <w:t>e</w:t>
      </w:r>
      <w:r w:rsidR="00D25482" w:rsidRPr="00100464">
        <w:t>tte</w:t>
      </w:r>
      <w:r w:rsidR="003928F8" w:rsidRPr="00100464">
        <w:t>.</w:t>
      </w:r>
    </w:p>
    <w:p w:rsidR="00EC643D" w:rsidRPr="00100464" w:rsidRDefault="008B6314" w:rsidP="00F21F82">
      <w:pPr>
        <w:rPr>
          <w:rFonts w:cs="Arial"/>
        </w:rPr>
      </w:pPr>
      <w:r>
        <w:rPr>
          <w:rFonts w:cs="Arial"/>
        </w:rPr>
        <w:t>S</w:t>
      </w:r>
      <w:r w:rsidR="00EC643D" w:rsidRPr="00100464">
        <w:rPr>
          <w:rFonts w:cs="Arial"/>
        </w:rPr>
        <w:t>pesielle forhold so</w:t>
      </w:r>
      <w:r w:rsidR="009103F5" w:rsidRPr="00100464">
        <w:rPr>
          <w:rFonts w:cs="Arial"/>
        </w:rPr>
        <w:t>m</w:t>
      </w:r>
      <w:r w:rsidR="00EC643D" w:rsidRPr="00100464">
        <w:rPr>
          <w:rFonts w:cs="Arial"/>
        </w:rPr>
        <w:t xml:space="preserve"> kan legg</w:t>
      </w:r>
      <w:r w:rsidR="00100464" w:rsidRPr="00100464">
        <w:rPr>
          <w:rFonts w:cs="Arial"/>
        </w:rPr>
        <w:t>jast</w:t>
      </w:r>
      <w:r w:rsidR="00EC643D" w:rsidRPr="00100464">
        <w:rPr>
          <w:rFonts w:cs="Arial"/>
        </w:rPr>
        <w:t xml:space="preserve"> til grunn</w:t>
      </w:r>
      <w:r w:rsidR="009103F5" w:rsidRPr="00100464">
        <w:rPr>
          <w:rFonts w:cs="Arial"/>
        </w:rPr>
        <w:t>:</w:t>
      </w:r>
    </w:p>
    <w:p w:rsidR="00EC643D" w:rsidRPr="00100464" w:rsidRDefault="00100464" w:rsidP="00EC643D">
      <w:pPr>
        <w:pStyle w:val="Listeavsnitt"/>
        <w:numPr>
          <w:ilvl w:val="0"/>
          <w:numId w:val="39"/>
        </w:numPr>
        <w:rPr>
          <w:rFonts w:cs="Arial"/>
        </w:rPr>
      </w:pPr>
      <w:r w:rsidRPr="00100464">
        <w:rPr>
          <w:rFonts w:cs="Arial"/>
        </w:rPr>
        <w:t>Frå</w:t>
      </w:r>
      <w:r w:rsidR="00EC643D" w:rsidRPr="00100464">
        <w:rPr>
          <w:rFonts w:cs="Arial"/>
        </w:rPr>
        <w:t xml:space="preserve">vær </w:t>
      </w:r>
      <w:r w:rsidR="00EC643D" w:rsidRPr="00100464">
        <w:rPr>
          <w:rFonts w:cs="Arial"/>
        </w:rPr>
        <w:br/>
      </w:r>
      <w:r w:rsidRPr="00100464">
        <w:rPr>
          <w:rFonts w:cs="Arial"/>
        </w:rPr>
        <w:t>Frå</w:t>
      </w:r>
      <w:r w:rsidR="009F7393" w:rsidRPr="00100464">
        <w:rPr>
          <w:rFonts w:cs="Arial"/>
        </w:rPr>
        <w:t>vær kan</w:t>
      </w:r>
      <w:r w:rsidR="006B09A0" w:rsidRPr="00100464">
        <w:rPr>
          <w:rFonts w:cs="Arial"/>
        </w:rPr>
        <w:t xml:space="preserve"> </w:t>
      </w:r>
      <w:r w:rsidR="009F7393" w:rsidRPr="00100464">
        <w:rPr>
          <w:rFonts w:cs="Arial"/>
        </w:rPr>
        <w:t>føre til neds</w:t>
      </w:r>
      <w:r w:rsidRPr="00100464">
        <w:rPr>
          <w:rFonts w:cs="Arial"/>
        </w:rPr>
        <w:t>e</w:t>
      </w:r>
      <w:r w:rsidR="009F7393" w:rsidRPr="00100464">
        <w:rPr>
          <w:rFonts w:cs="Arial"/>
        </w:rPr>
        <w:t xml:space="preserve">tt </w:t>
      </w:r>
      <w:r w:rsidRPr="00100464">
        <w:rPr>
          <w:rFonts w:cs="Arial"/>
        </w:rPr>
        <w:t xml:space="preserve">karakter </w:t>
      </w:r>
      <w:r w:rsidR="008907BE">
        <w:rPr>
          <w:rFonts w:cs="Arial"/>
        </w:rPr>
        <w:t>a</w:t>
      </w:r>
      <w:r w:rsidRPr="00100464">
        <w:rPr>
          <w:rFonts w:cs="Arial"/>
        </w:rPr>
        <w:t>nten i orden eller i å</w:t>
      </w:r>
      <w:r w:rsidR="009F7393" w:rsidRPr="00100464">
        <w:rPr>
          <w:rFonts w:cs="Arial"/>
        </w:rPr>
        <w:t>tferd.</w:t>
      </w:r>
      <w:r w:rsidR="0079549F" w:rsidRPr="00100464">
        <w:rPr>
          <w:rFonts w:cs="Arial"/>
        </w:rPr>
        <w:t xml:space="preserve"> </w:t>
      </w:r>
      <w:r w:rsidR="0079549F" w:rsidRPr="00100464">
        <w:rPr>
          <w:rFonts w:cs="Arial"/>
          <w:szCs w:val="24"/>
          <w:lang w:eastAsia="nb-NO"/>
        </w:rPr>
        <w:t>E</w:t>
      </w:r>
      <w:r w:rsidRPr="00100464">
        <w:rPr>
          <w:rFonts w:cs="Arial"/>
          <w:szCs w:val="24"/>
          <w:lang w:eastAsia="nb-NO"/>
        </w:rPr>
        <w:t>i</w:t>
      </w:r>
      <w:r w:rsidR="0079549F" w:rsidRPr="00100464">
        <w:rPr>
          <w:rFonts w:cs="Arial"/>
          <w:szCs w:val="24"/>
          <w:lang w:eastAsia="nb-NO"/>
        </w:rPr>
        <w:t>tt og same fr</w:t>
      </w:r>
      <w:r>
        <w:rPr>
          <w:rFonts w:cs="Arial"/>
          <w:szCs w:val="24"/>
          <w:lang w:eastAsia="nb-NO"/>
        </w:rPr>
        <w:t>å</w:t>
      </w:r>
      <w:r w:rsidR="0079549F" w:rsidRPr="00100464">
        <w:rPr>
          <w:rFonts w:cs="Arial"/>
          <w:szCs w:val="24"/>
          <w:lang w:eastAsia="nb-NO"/>
        </w:rPr>
        <w:t>vær kan ikk</w:t>
      </w:r>
      <w:r>
        <w:rPr>
          <w:rFonts w:cs="Arial"/>
          <w:szCs w:val="24"/>
          <w:lang w:eastAsia="nb-NO"/>
        </w:rPr>
        <w:t>j</w:t>
      </w:r>
      <w:r w:rsidR="0079549F" w:rsidRPr="00100464">
        <w:rPr>
          <w:rFonts w:cs="Arial"/>
          <w:szCs w:val="24"/>
          <w:lang w:eastAsia="nb-NO"/>
        </w:rPr>
        <w:t xml:space="preserve">e </w:t>
      </w:r>
      <w:r>
        <w:rPr>
          <w:rFonts w:cs="Arial"/>
          <w:szCs w:val="24"/>
          <w:lang w:eastAsia="nb-NO"/>
        </w:rPr>
        <w:t xml:space="preserve">bli trekt med i </w:t>
      </w:r>
      <w:r w:rsidR="0079549F" w:rsidRPr="00100464">
        <w:rPr>
          <w:rFonts w:cs="Arial"/>
          <w:szCs w:val="24"/>
          <w:lang w:eastAsia="nb-NO"/>
        </w:rPr>
        <w:t>vurdering</w:t>
      </w:r>
      <w:r>
        <w:rPr>
          <w:rFonts w:cs="Arial"/>
          <w:szCs w:val="24"/>
          <w:lang w:eastAsia="nb-NO"/>
        </w:rPr>
        <w:t>a</w:t>
      </w:r>
      <w:r w:rsidR="0079549F" w:rsidRPr="00100464">
        <w:rPr>
          <w:rFonts w:cs="Arial"/>
          <w:szCs w:val="24"/>
          <w:lang w:eastAsia="nb-NO"/>
        </w:rPr>
        <w:t xml:space="preserve"> i båd</w:t>
      </w:r>
      <w:r>
        <w:rPr>
          <w:rFonts w:cs="Arial"/>
          <w:szCs w:val="24"/>
          <w:lang w:eastAsia="nb-NO"/>
        </w:rPr>
        <w:t>e orden og å</w:t>
      </w:r>
      <w:r w:rsidR="0079549F" w:rsidRPr="00100464">
        <w:rPr>
          <w:rFonts w:cs="Arial"/>
          <w:szCs w:val="24"/>
          <w:lang w:eastAsia="nb-NO"/>
        </w:rPr>
        <w:t>tferd</w:t>
      </w:r>
    </w:p>
    <w:p w:rsidR="00EC643D" w:rsidRPr="00100464" w:rsidRDefault="00EC643D" w:rsidP="00EC643D">
      <w:pPr>
        <w:pStyle w:val="Listeavsnitt"/>
        <w:rPr>
          <w:rFonts w:cs="Arial"/>
          <w:szCs w:val="24"/>
          <w:lang w:eastAsia="nb-NO"/>
        </w:rPr>
      </w:pPr>
    </w:p>
    <w:p w:rsidR="00EC643D" w:rsidRPr="000305C9" w:rsidRDefault="00100464" w:rsidP="00EC643D">
      <w:pPr>
        <w:pStyle w:val="Listeavsnitt"/>
        <w:numPr>
          <w:ilvl w:val="0"/>
          <w:numId w:val="39"/>
        </w:numPr>
        <w:rPr>
          <w:rFonts w:cs="Arial"/>
        </w:rPr>
      </w:pPr>
      <w:r>
        <w:t>Føresetnadane til eleven</w:t>
      </w:r>
      <w:r w:rsidR="00EC643D" w:rsidRPr="000305C9">
        <w:br/>
        <w:t xml:space="preserve"> </w:t>
      </w:r>
      <w:r w:rsidR="00BB7CC8" w:rsidRPr="000305C9">
        <w:t>Vurdering</w:t>
      </w:r>
      <w:r>
        <w:t>a i orden og i å</w:t>
      </w:r>
      <w:r w:rsidR="00BB7CC8" w:rsidRPr="000305C9">
        <w:t>tferd skal ta</w:t>
      </w:r>
      <w:r w:rsidR="009F7393" w:rsidRPr="000305C9">
        <w:t xml:space="preserve"> </w:t>
      </w:r>
      <w:r>
        <w:t xml:space="preserve">omsyn til føresetnadane </w:t>
      </w:r>
      <w:r w:rsidR="009F7393" w:rsidRPr="000305C9">
        <w:t xml:space="preserve">til </w:t>
      </w:r>
      <w:r w:rsidR="00BB7CC8" w:rsidRPr="000305C9">
        <w:t xml:space="preserve">eleven. </w:t>
      </w:r>
    </w:p>
    <w:p w:rsidR="00EC643D" w:rsidRPr="000305C9" w:rsidRDefault="00EC643D" w:rsidP="00EC643D">
      <w:pPr>
        <w:pStyle w:val="Listeavsnitt"/>
      </w:pPr>
    </w:p>
    <w:p w:rsidR="002B36EE" w:rsidRPr="000305C9" w:rsidRDefault="00EC643D" w:rsidP="00EC643D">
      <w:pPr>
        <w:pStyle w:val="Listeavsnitt"/>
        <w:numPr>
          <w:ilvl w:val="0"/>
          <w:numId w:val="39"/>
        </w:numPr>
        <w:rPr>
          <w:rFonts w:cs="Arial"/>
        </w:rPr>
      </w:pPr>
      <w:r w:rsidRPr="000305C9">
        <w:t>Enkelthend</w:t>
      </w:r>
      <w:r w:rsidR="00B02A04">
        <w:t>ingar</w:t>
      </w:r>
      <w:r w:rsidRPr="000305C9">
        <w:t xml:space="preserve"> </w:t>
      </w:r>
      <w:r w:rsidRPr="000305C9">
        <w:br/>
      </w:r>
      <w:r w:rsidR="00B02A04">
        <w:t xml:space="preserve">Til vanleg skal ikkje </w:t>
      </w:r>
      <w:r w:rsidR="00BB7CC8" w:rsidRPr="000305C9">
        <w:t>enkelthend</w:t>
      </w:r>
      <w:r w:rsidR="00B02A04">
        <w:t>ingar</w:t>
      </w:r>
      <w:r w:rsidR="00BB7CC8" w:rsidRPr="000305C9">
        <w:t xml:space="preserve"> få avgj</w:t>
      </w:r>
      <w:r w:rsidR="00B02A04">
        <w:t>e</w:t>
      </w:r>
      <w:r w:rsidR="00BB7CC8" w:rsidRPr="000305C9">
        <w:t>r</w:t>
      </w:r>
      <w:r w:rsidR="00B02A04">
        <w:t>a</w:t>
      </w:r>
      <w:r w:rsidR="00BB7CC8" w:rsidRPr="000305C9">
        <w:t>nde vekt</w:t>
      </w:r>
      <w:r w:rsidR="00B02A04">
        <w:t>, u</w:t>
      </w:r>
      <w:r w:rsidR="00BB7CC8" w:rsidRPr="000305C9">
        <w:t>nn</w:t>
      </w:r>
      <w:r w:rsidR="00B02A04">
        <w:t>a</w:t>
      </w:r>
      <w:r w:rsidR="00BB7CC8" w:rsidRPr="000305C9">
        <w:t>taket er dersom enkelthend</w:t>
      </w:r>
      <w:r w:rsidR="00B02A04">
        <w:t>inga</w:t>
      </w:r>
      <w:r w:rsidR="00BB7CC8" w:rsidRPr="000305C9">
        <w:t xml:space="preserve"> er særl</w:t>
      </w:r>
      <w:r w:rsidR="00B02A04">
        <w:t>e</w:t>
      </w:r>
      <w:r w:rsidR="00BB7CC8" w:rsidRPr="000305C9">
        <w:t xml:space="preserve">g klanderverdig eller grov. </w:t>
      </w:r>
      <w:r w:rsidR="00953994" w:rsidRPr="000305C9">
        <w:t>Den</w:t>
      </w:r>
      <w:r w:rsidR="00B02A04">
        <w:t>ne</w:t>
      </w:r>
      <w:r w:rsidR="00953994" w:rsidRPr="000305C9">
        <w:t xml:space="preserve"> kan da i seg s</w:t>
      </w:r>
      <w:r w:rsidR="00B02A04">
        <w:t>jølv</w:t>
      </w:r>
      <w:r w:rsidR="00953994" w:rsidRPr="000305C9">
        <w:t xml:space="preserve"> gi</w:t>
      </w:r>
      <w:r w:rsidRPr="000305C9">
        <w:t xml:space="preserve"> grunnlag for neds</w:t>
      </w:r>
      <w:r w:rsidR="00B02A04">
        <w:t>e</w:t>
      </w:r>
      <w:r w:rsidRPr="000305C9">
        <w:t>tt karakter.</w:t>
      </w:r>
      <w:r w:rsidR="00CF6671" w:rsidRPr="000305C9">
        <w:t xml:space="preserve"> S</w:t>
      </w:r>
      <w:r w:rsidR="00B02A04">
        <w:t xml:space="preserve">jå </w:t>
      </w:r>
      <w:r w:rsidR="00CF6671" w:rsidRPr="000305C9">
        <w:t xml:space="preserve">også </w:t>
      </w:r>
      <w:hyperlink w:anchor="_VARSLING_(f§3-7)" w:history="1">
        <w:r w:rsidR="00CF6671" w:rsidRPr="000305C9">
          <w:rPr>
            <w:rStyle w:val="Hyperkobling"/>
          </w:rPr>
          <w:t>punkt 6</w:t>
        </w:r>
      </w:hyperlink>
      <w:r w:rsidR="00CF6671" w:rsidRPr="000305C9">
        <w:t>, om varsling i slike</w:t>
      </w:r>
      <w:r w:rsidR="00B02A04">
        <w:t xml:space="preserve"> høve</w:t>
      </w:r>
      <w:r w:rsidR="00CF6671" w:rsidRPr="000305C9">
        <w:t>.</w:t>
      </w:r>
      <w:r w:rsidRPr="000305C9">
        <w:br/>
      </w:r>
      <w:r w:rsidR="00DF2BC5" w:rsidRPr="000305C9">
        <w:t>.</w:t>
      </w:r>
    </w:p>
    <w:p w:rsidR="002B36EE" w:rsidRPr="00B02A04" w:rsidRDefault="00B02A04" w:rsidP="007801D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240" w:after="0" w:line="240" w:lineRule="auto"/>
        <w:rPr>
          <w:rFonts w:cs="Arial"/>
        </w:rPr>
      </w:pPr>
      <w:r w:rsidRPr="00B02A04">
        <w:rPr>
          <w:rFonts w:cs="Arial"/>
          <w:bCs/>
        </w:rPr>
        <w:t>Skolen må definere tydele</w:t>
      </w:r>
      <w:r w:rsidR="002B36EE" w:rsidRPr="00B02A04">
        <w:rPr>
          <w:rFonts w:cs="Arial"/>
          <w:bCs/>
        </w:rPr>
        <w:t xml:space="preserve">g </w:t>
      </w:r>
      <w:r>
        <w:rPr>
          <w:rFonts w:cs="Arial"/>
          <w:bCs/>
        </w:rPr>
        <w:t>kva for forhold</w:t>
      </w:r>
      <w:r w:rsidR="002B36EE" w:rsidRPr="00B02A04">
        <w:rPr>
          <w:rFonts w:cs="Arial"/>
          <w:bCs/>
        </w:rPr>
        <w:t xml:space="preserve"> som gjeld orden og </w:t>
      </w:r>
      <w:r>
        <w:rPr>
          <w:rFonts w:cs="Arial"/>
          <w:bCs/>
        </w:rPr>
        <w:t>kva for forhold</w:t>
      </w:r>
      <w:r w:rsidR="002B36EE" w:rsidRPr="00B02A04">
        <w:rPr>
          <w:rFonts w:cs="Arial"/>
          <w:bCs/>
        </w:rPr>
        <w:t xml:space="preserve"> som gjeld</w:t>
      </w:r>
      <w:r>
        <w:rPr>
          <w:rFonts w:cs="Arial"/>
          <w:bCs/>
        </w:rPr>
        <w:t xml:space="preserve"> for å</w:t>
      </w:r>
      <w:r w:rsidR="002B36EE" w:rsidRPr="00B02A04">
        <w:rPr>
          <w:rFonts w:cs="Arial"/>
          <w:bCs/>
        </w:rPr>
        <w:t xml:space="preserve">tferd. </w:t>
      </w:r>
    </w:p>
    <w:p w:rsidR="002B36EE" w:rsidRPr="00B02A04" w:rsidRDefault="00B02A04" w:rsidP="007801D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240" w:after="0" w:line="240" w:lineRule="auto"/>
        <w:rPr>
          <w:rFonts w:cs="Arial"/>
        </w:rPr>
      </w:pPr>
      <w:r>
        <w:rPr>
          <w:rFonts w:cs="Arial"/>
        </w:rPr>
        <w:t>Det skal ve</w:t>
      </w:r>
      <w:r w:rsidR="002B36EE" w:rsidRPr="00B02A04">
        <w:rPr>
          <w:rFonts w:cs="Arial"/>
        </w:rPr>
        <w:t xml:space="preserve">re kjent for eleven </w:t>
      </w:r>
      <w:r>
        <w:rPr>
          <w:rFonts w:cs="Arial"/>
        </w:rPr>
        <w:t>k</w:t>
      </w:r>
      <w:r w:rsidR="002B36EE" w:rsidRPr="00B02A04">
        <w:rPr>
          <w:rFonts w:cs="Arial"/>
        </w:rPr>
        <w:t xml:space="preserve">va som </w:t>
      </w:r>
      <w:r>
        <w:rPr>
          <w:rFonts w:cs="Arial"/>
        </w:rPr>
        <w:t>er grunnlaget for vurdering og k</w:t>
      </w:r>
      <w:r w:rsidR="002B36EE" w:rsidRPr="00B02A04">
        <w:rPr>
          <w:rFonts w:cs="Arial"/>
        </w:rPr>
        <w:t xml:space="preserve">va som blir vektlagt </w:t>
      </w:r>
      <w:r>
        <w:rPr>
          <w:rFonts w:cs="Arial"/>
        </w:rPr>
        <w:t>i vurdering i orden og i å</w:t>
      </w:r>
      <w:r w:rsidR="00953994" w:rsidRPr="00B02A04">
        <w:rPr>
          <w:rFonts w:cs="Arial"/>
        </w:rPr>
        <w:t>tferd.</w:t>
      </w:r>
    </w:p>
    <w:p w:rsidR="003B127A" w:rsidRPr="000305C9" w:rsidRDefault="003B127A" w:rsidP="003B127A">
      <w:r w:rsidRPr="000305C9">
        <w:br w:type="page"/>
      </w:r>
    </w:p>
    <w:p w:rsidR="003B127A" w:rsidRPr="000305C9" w:rsidRDefault="003B127A" w:rsidP="003B127A">
      <w:pPr>
        <w:pStyle w:val="Overskrift1"/>
      </w:pPr>
      <w:bookmarkStart w:id="6" w:name="_VURDERINGSKATEGORIER"/>
      <w:bookmarkEnd w:id="6"/>
      <w:r w:rsidRPr="000305C9">
        <w:t>V</w:t>
      </w:r>
      <w:r w:rsidR="00927F3A" w:rsidRPr="000305C9">
        <w:t>URDERINGSKATEGORI</w:t>
      </w:r>
      <w:r w:rsidR="00B02A04">
        <w:t>A</w:t>
      </w:r>
      <w:r w:rsidR="00927F3A" w:rsidRPr="000305C9">
        <w:t>R</w:t>
      </w:r>
    </w:p>
    <w:p w:rsidR="006E28D3" w:rsidRPr="000305C9" w:rsidRDefault="00E04C95" w:rsidP="006E28D3">
      <w:pPr>
        <w:pStyle w:val="Overskrift2"/>
      </w:pPr>
      <w:bookmarkStart w:id="7" w:name="_UNDERVEISVURDERING_(f§_3-11)"/>
      <w:bookmarkEnd w:id="7"/>
      <w:r w:rsidRPr="000305C9">
        <w:t>UNDERVE</w:t>
      </w:r>
      <w:r w:rsidR="00B02A04">
        <w:t>G</w:t>
      </w:r>
      <w:r w:rsidRPr="000305C9">
        <w:t>SVURDERING</w:t>
      </w:r>
      <w:r w:rsidR="000B4B48" w:rsidRPr="000305C9">
        <w:t xml:space="preserve"> </w:t>
      </w:r>
      <w:hyperlink r:id="rId20" w:history="1">
        <w:r w:rsidR="003839A3" w:rsidRPr="000305C9">
          <w:rPr>
            <w:rStyle w:val="Hyperkobling"/>
          </w:rPr>
          <w:t>(</w:t>
        </w:r>
        <w:r w:rsidR="00D036EC" w:rsidRPr="000305C9">
          <w:rPr>
            <w:rStyle w:val="Hyperkobling"/>
            <w:b w:val="0"/>
          </w:rPr>
          <w:t xml:space="preserve">f§ </w:t>
        </w:r>
        <w:r w:rsidR="003839A3" w:rsidRPr="000305C9">
          <w:rPr>
            <w:rStyle w:val="Hyperkobling"/>
            <w:b w:val="0"/>
          </w:rPr>
          <w:t>3-11)</w:t>
        </w:r>
      </w:hyperlink>
    </w:p>
    <w:p w:rsidR="001259CB" w:rsidRPr="00B02A04" w:rsidRDefault="00B02A04" w:rsidP="001259CB">
      <w:r w:rsidRPr="00B02A04">
        <w:t>Presisering</w:t>
      </w:r>
      <w:r>
        <w:t xml:space="preserve"> av underveg</w:t>
      </w:r>
      <w:r w:rsidR="001259CB" w:rsidRPr="00B02A04">
        <w:t>svurdering (fr</w:t>
      </w:r>
      <w:r>
        <w:t>å</w:t>
      </w:r>
      <w:r w:rsidR="001259CB" w:rsidRPr="00B02A04">
        <w:t xml:space="preserve"> </w:t>
      </w:r>
      <w:hyperlink r:id="rId21" w:history="1">
        <w:r w:rsidR="000D3321" w:rsidRPr="00B02A04">
          <w:rPr>
            <w:rStyle w:val="Hyperkobling"/>
          </w:rPr>
          <w:t>f§</w:t>
        </w:r>
        <w:r w:rsidR="007801D9" w:rsidRPr="00B02A04">
          <w:rPr>
            <w:rStyle w:val="Hyperkobling"/>
          </w:rPr>
          <w:t xml:space="preserve"> </w:t>
        </w:r>
        <w:r w:rsidR="001259CB" w:rsidRPr="00B02A04">
          <w:rPr>
            <w:rStyle w:val="Hyperkobling"/>
          </w:rPr>
          <w:t>3-11</w:t>
        </w:r>
      </w:hyperlink>
      <w:r w:rsidR="001259CB" w:rsidRPr="00B02A04">
        <w:t>):</w:t>
      </w:r>
    </w:p>
    <w:p w:rsidR="001259CB" w:rsidRPr="000C5D96" w:rsidRDefault="001259CB" w:rsidP="003C2C67">
      <w:pPr>
        <w:pStyle w:val="Sitat"/>
        <w:spacing w:after="120"/>
        <w:ind w:left="709"/>
      </w:pPr>
      <w:r w:rsidRPr="000C5D96">
        <w:t>Undervegsvurderinga skal innehalde informasjon om kompetansen til eleven, lærlingen og lærekandidaten og gi rettleiing om korleis ho eller han kan utvikle kompetansen sin i faget</w:t>
      </w:r>
    </w:p>
    <w:p w:rsidR="001259CB" w:rsidRPr="000305C9" w:rsidRDefault="00B02A04" w:rsidP="003C2C67">
      <w:pPr>
        <w:pStyle w:val="Sitat"/>
        <w:spacing w:after="120"/>
        <w:ind w:left="709"/>
      </w:pPr>
      <w:r>
        <w:t>Underveg</w:t>
      </w:r>
      <w:r w:rsidR="007C2587" w:rsidRPr="000305C9">
        <w:t xml:space="preserve">svurdering (…) </w:t>
      </w:r>
      <w:r w:rsidR="001259CB" w:rsidRPr="000305C9">
        <w:t>skal gi</w:t>
      </w:r>
      <w:r w:rsidR="002C4F2A">
        <w:t>s</w:t>
      </w:r>
      <w:r w:rsidR="001259CB" w:rsidRPr="000305C9">
        <w:t xml:space="preserve"> </w:t>
      </w:r>
      <w:r>
        <w:t>løpande og systematisk og kan vere både munnleg og skriftle</w:t>
      </w:r>
      <w:r w:rsidR="001259CB" w:rsidRPr="000305C9">
        <w:t xml:space="preserve">g. </w:t>
      </w:r>
    </w:p>
    <w:p w:rsidR="006E28D3" w:rsidRPr="000305C9" w:rsidRDefault="006E28D3" w:rsidP="006E28D3">
      <w:pPr>
        <w:rPr>
          <w:rFonts w:cs="Arial"/>
        </w:rPr>
      </w:pPr>
      <w:r w:rsidRPr="000305C9">
        <w:rPr>
          <w:rFonts w:cs="Arial"/>
        </w:rPr>
        <w:t>Formålet med underve</w:t>
      </w:r>
      <w:r w:rsidR="00B02A04">
        <w:rPr>
          <w:rFonts w:cs="Arial"/>
        </w:rPr>
        <w:t>g</w:t>
      </w:r>
      <w:r w:rsidRPr="000305C9">
        <w:rPr>
          <w:rFonts w:cs="Arial"/>
        </w:rPr>
        <w:t>svurdering</w:t>
      </w:r>
      <w:r w:rsidR="00B02A04">
        <w:rPr>
          <w:rFonts w:cs="Arial"/>
        </w:rPr>
        <w:t>a</w:t>
      </w:r>
      <w:r w:rsidRPr="000305C9">
        <w:rPr>
          <w:rFonts w:cs="Arial"/>
        </w:rPr>
        <w:t>:</w:t>
      </w:r>
    </w:p>
    <w:p w:rsidR="006E28D3" w:rsidRPr="000305C9" w:rsidRDefault="00234F2F" w:rsidP="003715D4">
      <w:pPr>
        <w:numPr>
          <w:ilvl w:val="0"/>
          <w:numId w:val="6"/>
        </w:numPr>
        <w:spacing w:before="120" w:after="0" w:line="240" w:lineRule="auto"/>
        <w:ind w:left="714" w:hanging="357"/>
        <w:rPr>
          <w:rFonts w:cs="Arial"/>
        </w:rPr>
      </w:pPr>
      <w:r>
        <w:rPr>
          <w:rFonts w:cs="Arial"/>
        </w:rPr>
        <w:t xml:space="preserve">Undervegsvurderinga </w:t>
      </w:r>
      <w:r w:rsidR="006E28D3" w:rsidRPr="000305C9">
        <w:rPr>
          <w:rFonts w:cs="Arial"/>
        </w:rPr>
        <w:t>skal v</w:t>
      </w:r>
      <w:r>
        <w:rPr>
          <w:rFonts w:cs="Arial"/>
        </w:rPr>
        <w:t>e</w:t>
      </w:r>
      <w:r w:rsidR="006E28D3" w:rsidRPr="000305C9">
        <w:rPr>
          <w:rFonts w:cs="Arial"/>
        </w:rPr>
        <w:t xml:space="preserve">re </w:t>
      </w:r>
      <w:r>
        <w:rPr>
          <w:rFonts w:cs="Arial"/>
        </w:rPr>
        <w:t>reiskap</w:t>
      </w:r>
      <w:r w:rsidR="006E28D3" w:rsidRPr="000305C9">
        <w:rPr>
          <w:rFonts w:cs="Arial"/>
        </w:rPr>
        <w:t xml:space="preserve"> i læreprosessen og e</w:t>
      </w:r>
      <w:r>
        <w:rPr>
          <w:rFonts w:cs="Arial"/>
        </w:rPr>
        <w:t>i</w:t>
      </w:r>
      <w:r w:rsidR="006E28D3" w:rsidRPr="000305C9">
        <w:rPr>
          <w:rFonts w:cs="Arial"/>
        </w:rPr>
        <w:t>n integrert del av undervisning</w:t>
      </w:r>
      <w:r>
        <w:rPr>
          <w:rFonts w:cs="Arial"/>
        </w:rPr>
        <w:t>a/opplæringa</w:t>
      </w:r>
      <w:r w:rsidR="006E28D3" w:rsidRPr="000305C9">
        <w:rPr>
          <w:rFonts w:cs="Arial"/>
        </w:rPr>
        <w:t>.</w:t>
      </w:r>
    </w:p>
    <w:p w:rsidR="006E28D3" w:rsidRPr="000305C9" w:rsidRDefault="00234F2F" w:rsidP="003715D4">
      <w:pPr>
        <w:numPr>
          <w:ilvl w:val="0"/>
          <w:numId w:val="6"/>
        </w:numPr>
        <w:spacing w:before="120" w:after="0" w:line="240" w:lineRule="auto"/>
        <w:ind w:left="714" w:hanging="357"/>
        <w:rPr>
          <w:rFonts w:cs="Arial"/>
        </w:rPr>
      </w:pPr>
      <w:r>
        <w:rPr>
          <w:rFonts w:cs="Arial"/>
        </w:rPr>
        <w:t xml:space="preserve">Den </w:t>
      </w:r>
      <w:r w:rsidR="006E28D3" w:rsidRPr="000305C9">
        <w:rPr>
          <w:rFonts w:cs="Arial"/>
        </w:rPr>
        <w:t xml:space="preserve"> skal gi grunnlag for tilpass</w:t>
      </w:r>
      <w:r>
        <w:rPr>
          <w:rFonts w:cs="Arial"/>
        </w:rPr>
        <w:t>a</w:t>
      </w:r>
      <w:r w:rsidR="006E28D3" w:rsidRPr="000305C9">
        <w:rPr>
          <w:rFonts w:cs="Arial"/>
        </w:rPr>
        <w:t xml:space="preserve"> opplæring.</w:t>
      </w:r>
    </w:p>
    <w:p w:rsidR="006E28D3" w:rsidRPr="000305C9" w:rsidRDefault="006E28D3" w:rsidP="003715D4">
      <w:pPr>
        <w:numPr>
          <w:ilvl w:val="0"/>
          <w:numId w:val="6"/>
        </w:numPr>
        <w:spacing w:before="120" w:after="0" w:line="240" w:lineRule="auto"/>
        <w:ind w:left="714" w:hanging="357"/>
        <w:rPr>
          <w:rFonts w:cs="Arial"/>
        </w:rPr>
      </w:pPr>
      <w:r w:rsidRPr="000305C9">
        <w:rPr>
          <w:rFonts w:cs="Arial"/>
        </w:rPr>
        <w:t xml:space="preserve">Den skal gi eleven, lærlingen og lærekandidaten </w:t>
      </w:r>
      <w:r w:rsidR="00234F2F">
        <w:rPr>
          <w:rFonts w:cs="Arial"/>
        </w:rPr>
        <w:t xml:space="preserve">høve til </w:t>
      </w:r>
      <w:r w:rsidRPr="000305C9">
        <w:rPr>
          <w:rFonts w:cs="Arial"/>
        </w:rPr>
        <w:t>å forbe</w:t>
      </w:r>
      <w:r w:rsidR="00234F2F">
        <w:rPr>
          <w:rFonts w:cs="Arial"/>
        </w:rPr>
        <w:t>tre</w:t>
      </w:r>
      <w:r w:rsidRPr="000305C9">
        <w:rPr>
          <w:rFonts w:cs="Arial"/>
        </w:rPr>
        <w:t xml:space="preserve"> kompetansen sin</w:t>
      </w:r>
      <w:r w:rsidR="000D3321" w:rsidRPr="000305C9">
        <w:rPr>
          <w:rFonts w:cs="Arial"/>
        </w:rPr>
        <w:t xml:space="preserve"> gjennom opplæringstida i faget </w:t>
      </w:r>
      <w:r w:rsidRPr="000305C9">
        <w:rPr>
          <w:rFonts w:cs="Arial"/>
        </w:rPr>
        <w:t>(</w:t>
      </w:r>
      <w:hyperlink r:id="rId22" w:history="1">
        <w:r w:rsidR="000D3321" w:rsidRPr="000305C9">
          <w:rPr>
            <w:rStyle w:val="Hyperkobling"/>
            <w:rFonts w:cs="Arial"/>
          </w:rPr>
          <w:t>f</w:t>
        </w:r>
        <w:r w:rsidRPr="000305C9">
          <w:rPr>
            <w:rStyle w:val="Hyperkobling"/>
            <w:rFonts w:cs="Arial"/>
          </w:rPr>
          <w:t>§</w:t>
        </w:r>
        <w:r w:rsidR="007801D9" w:rsidRPr="000305C9">
          <w:rPr>
            <w:rStyle w:val="Hyperkobling"/>
            <w:rFonts w:cs="Arial"/>
          </w:rPr>
          <w:t xml:space="preserve"> </w:t>
        </w:r>
        <w:r w:rsidRPr="000305C9">
          <w:rPr>
            <w:rStyle w:val="Hyperkobling"/>
            <w:rFonts w:cs="Arial"/>
          </w:rPr>
          <w:t>3-16</w:t>
        </w:r>
      </w:hyperlink>
      <w:r w:rsidRPr="000305C9">
        <w:rPr>
          <w:rFonts w:cs="Arial"/>
        </w:rPr>
        <w:t>)</w:t>
      </w:r>
      <w:r w:rsidR="001259CB" w:rsidRPr="000305C9">
        <w:rPr>
          <w:rFonts w:cs="Arial"/>
        </w:rPr>
        <w:t xml:space="preserve"> og rettle</w:t>
      </w:r>
      <w:r w:rsidR="00234F2F">
        <w:rPr>
          <w:rFonts w:cs="Arial"/>
        </w:rPr>
        <w:t>iing</w:t>
      </w:r>
      <w:r w:rsidR="001259CB" w:rsidRPr="000305C9">
        <w:rPr>
          <w:rFonts w:cs="Arial"/>
        </w:rPr>
        <w:t xml:space="preserve"> om </w:t>
      </w:r>
      <w:r w:rsidR="00234F2F">
        <w:rPr>
          <w:rFonts w:cs="Arial"/>
        </w:rPr>
        <w:t>korleis</w:t>
      </w:r>
      <w:r w:rsidR="001259CB" w:rsidRPr="000305C9">
        <w:rPr>
          <w:rFonts w:cs="Arial"/>
        </w:rPr>
        <w:t xml:space="preserve"> (</w:t>
      </w:r>
      <w:hyperlink r:id="rId23" w:anchor="3-11" w:history="1">
        <w:r w:rsidR="00D036EC" w:rsidRPr="000305C9">
          <w:rPr>
            <w:rStyle w:val="Hyperkobling"/>
            <w:rFonts w:cs="Arial"/>
          </w:rPr>
          <w:t xml:space="preserve">f§ </w:t>
        </w:r>
        <w:r w:rsidR="001259CB" w:rsidRPr="000305C9">
          <w:rPr>
            <w:rStyle w:val="Hyperkobling"/>
            <w:rFonts w:cs="Arial"/>
          </w:rPr>
          <w:t>3-11</w:t>
        </w:r>
      </w:hyperlink>
      <w:r w:rsidR="001259CB" w:rsidRPr="000305C9">
        <w:rPr>
          <w:rFonts w:cs="Arial"/>
        </w:rPr>
        <w:t>).</w:t>
      </w:r>
    </w:p>
    <w:p w:rsidR="00EB4EC0" w:rsidRPr="000305C9" w:rsidRDefault="006E28D3" w:rsidP="003715D4">
      <w:pPr>
        <w:pStyle w:val="Listeavsnitt"/>
        <w:numPr>
          <w:ilvl w:val="0"/>
          <w:numId w:val="6"/>
        </w:numPr>
        <w:spacing w:before="120"/>
        <w:ind w:left="714" w:hanging="357"/>
        <w:rPr>
          <w:rFonts w:cs="Arial"/>
        </w:rPr>
      </w:pPr>
      <w:r w:rsidRPr="000305C9">
        <w:rPr>
          <w:rFonts w:cs="Arial"/>
        </w:rPr>
        <w:t>Underve</w:t>
      </w:r>
      <w:r w:rsidR="00234F2F">
        <w:rPr>
          <w:rFonts w:cs="Arial"/>
        </w:rPr>
        <w:t>g</w:t>
      </w:r>
      <w:r w:rsidRPr="000305C9">
        <w:rPr>
          <w:rFonts w:cs="Arial"/>
        </w:rPr>
        <w:t>svurdering er e</w:t>
      </w:r>
      <w:r w:rsidR="00234F2F">
        <w:rPr>
          <w:rFonts w:cs="Arial"/>
        </w:rPr>
        <w:t>i</w:t>
      </w:r>
      <w:r w:rsidRPr="000305C9">
        <w:rPr>
          <w:rFonts w:cs="Arial"/>
        </w:rPr>
        <w:t>n d</w:t>
      </w:r>
      <w:r w:rsidR="00234F2F">
        <w:rPr>
          <w:rFonts w:cs="Arial"/>
        </w:rPr>
        <w:t>el av grunnlaget for vurderinga</w:t>
      </w:r>
      <w:r w:rsidRPr="000305C9">
        <w:rPr>
          <w:rFonts w:cs="Arial"/>
        </w:rPr>
        <w:t xml:space="preserve"> når standpun</w:t>
      </w:r>
      <w:r w:rsidR="000D3321" w:rsidRPr="000305C9">
        <w:rPr>
          <w:rFonts w:cs="Arial"/>
        </w:rPr>
        <w:t xml:space="preserve">ktkarakteren i fag skal </w:t>
      </w:r>
      <w:r w:rsidR="00234F2F">
        <w:rPr>
          <w:rFonts w:cs="Arial"/>
        </w:rPr>
        <w:t>fastsetjast</w:t>
      </w:r>
      <w:r w:rsidRPr="000305C9">
        <w:rPr>
          <w:rFonts w:cs="Arial"/>
        </w:rPr>
        <w:t xml:space="preserve"> (</w:t>
      </w:r>
      <w:hyperlink r:id="rId24" w:history="1">
        <w:r w:rsidR="000D3321" w:rsidRPr="000305C9">
          <w:rPr>
            <w:rStyle w:val="Hyperkobling"/>
            <w:rFonts w:cs="Arial"/>
          </w:rPr>
          <w:t>f</w:t>
        </w:r>
        <w:r w:rsidRPr="000305C9">
          <w:rPr>
            <w:rStyle w:val="Hyperkobling"/>
            <w:rFonts w:cs="Arial"/>
          </w:rPr>
          <w:t>§</w:t>
        </w:r>
        <w:r w:rsidR="007801D9" w:rsidRPr="000305C9">
          <w:rPr>
            <w:rStyle w:val="Hyperkobling"/>
            <w:rFonts w:cs="Arial"/>
          </w:rPr>
          <w:t xml:space="preserve"> </w:t>
        </w:r>
        <w:r w:rsidRPr="000305C9">
          <w:rPr>
            <w:rStyle w:val="Hyperkobling"/>
            <w:rFonts w:cs="Arial"/>
          </w:rPr>
          <w:t>3-16</w:t>
        </w:r>
      </w:hyperlink>
      <w:r w:rsidRPr="000305C9">
        <w:rPr>
          <w:rFonts w:cs="Arial"/>
        </w:rPr>
        <w:t>)</w:t>
      </w:r>
    </w:p>
    <w:p w:rsidR="001F74C6" w:rsidRPr="000305C9" w:rsidRDefault="001259CB" w:rsidP="006E28D3">
      <w:r w:rsidRPr="000305C9">
        <w:t xml:space="preserve">MERK: </w:t>
      </w:r>
      <w:r w:rsidR="002C4F2A">
        <w:t>Undervegsvurdering har, gjennom d</w:t>
      </w:r>
      <w:r w:rsidR="00234F2F">
        <w:t xml:space="preserve">en nye </w:t>
      </w:r>
      <w:r w:rsidR="001F74C6" w:rsidRPr="000305C9">
        <w:t xml:space="preserve">paragraf </w:t>
      </w:r>
      <w:hyperlink r:id="rId25" w:history="1">
        <w:r w:rsidR="001F74C6" w:rsidRPr="000305C9">
          <w:rPr>
            <w:rStyle w:val="Hyperkobling"/>
          </w:rPr>
          <w:t>3-16</w:t>
        </w:r>
      </w:hyperlink>
      <w:r w:rsidR="001F74C6" w:rsidRPr="000305C9">
        <w:t xml:space="preserve"> </w:t>
      </w:r>
      <w:r w:rsidR="00234F2F">
        <w:t xml:space="preserve"> i forskrifta</w:t>
      </w:r>
      <w:r w:rsidR="002C4F2A">
        <w:t>,</w:t>
      </w:r>
      <w:r w:rsidR="001F74C6" w:rsidRPr="000305C9">
        <w:t xml:space="preserve"> funksjon </w:t>
      </w:r>
      <w:r w:rsidR="001F74C6" w:rsidRPr="000305C9">
        <w:rPr>
          <w:i/>
        </w:rPr>
        <w:t>både</w:t>
      </w:r>
      <w:r w:rsidR="001F74C6" w:rsidRPr="000305C9">
        <w:t xml:space="preserve"> som vurdering FOR læring </w:t>
      </w:r>
      <w:r w:rsidR="001F74C6" w:rsidRPr="000305C9">
        <w:rPr>
          <w:i/>
        </w:rPr>
        <w:t>og</w:t>
      </w:r>
      <w:r w:rsidR="001F74C6" w:rsidRPr="000305C9">
        <w:t xml:space="preserve"> vurdering AV læring.</w:t>
      </w:r>
    </w:p>
    <w:p w:rsidR="001F74C6" w:rsidRPr="000305C9" w:rsidRDefault="00AA26A8" w:rsidP="006E28D3">
      <w:r w:rsidRPr="000305C9">
        <w:t xml:space="preserve">Det er </w:t>
      </w:r>
      <w:r w:rsidR="00234F2F">
        <w:t>særs viktig at underveg</w:t>
      </w:r>
      <w:r w:rsidRPr="000305C9">
        <w:t>svurdering</w:t>
      </w:r>
      <w:r w:rsidR="00234F2F">
        <w:t>a sin</w:t>
      </w:r>
      <w:r w:rsidRPr="000305C9">
        <w:t xml:space="preserve"> unike</w:t>
      </w:r>
      <w:r w:rsidR="001F74C6" w:rsidRPr="000305C9">
        <w:t xml:space="preserve"> funksjon</w:t>
      </w:r>
      <w:r w:rsidR="00D305E0" w:rsidRPr="000305C9">
        <w:t xml:space="preserve"> som vurdering FOR</w:t>
      </w:r>
      <w:r w:rsidRPr="000305C9">
        <w:t xml:space="preserve"> læring</w:t>
      </w:r>
      <w:r w:rsidR="001F74C6" w:rsidRPr="000305C9">
        <w:t xml:space="preserve"> </w:t>
      </w:r>
      <w:r w:rsidR="00234F2F">
        <w:t xml:space="preserve">ikkje vert </w:t>
      </w:r>
      <w:r w:rsidR="00D305E0" w:rsidRPr="000305C9">
        <w:t>svekk</w:t>
      </w:r>
      <w:r w:rsidR="00234F2F">
        <w:t>a</w:t>
      </w:r>
      <w:r w:rsidR="00D305E0" w:rsidRPr="000305C9">
        <w:t xml:space="preserve">. </w:t>
      </w:r>
      <w:r w:rsidR="003C2C67" w:rsidRPr="000305C9">
        <w:t>Jf. Ut</w:t>
      </w:r>
      <w:r w:rsidR="00234F2F">
        <w:t>danningsdirektoratets kommentara</w:t>
      </w:r>
      <w:r w:rsidR="003C2C67" w:rsidRPr="000305C9">
        <w:t>r</w:t>
      </w:r>
      <w:r w:rsidR="007C2587" w:rsidRPr="000305C9">
        <w:t xml:space="preserve"> til </w:t>
      </w:r>
      <w:hyperlink r:id="rId26" w:history="1">
        <w:r w:rsidR="008824DB" w:rsidRPr="000305C9">
          <w:rPr>
            <w:rStyle w:val="Hyperkobling"/>
          </w:rPr>
          <w:t>f</w:t>
        </w:r>
        <w:r w:rsidR="007C2587" w:rsidRPr="000305C9">
          <w:rPr>
            <w:rStyle w:val="Hyperkobling"/>
          </w:rPr>
          <w:t>§ 3-16</w:t>
        </w:r>
      </w:hyperlink>
      <w:r w:rsidR="002C3ECE" w:rsidRPr="000305C9">
        <w:t>:</w:t>
      </w:r>
    </w:p>
    <w:p w:rsidR="0070149F" w:rsidRPr="00F504B3" w:rsidRDefault="0070149F" w:rsidP="0070149F">
      <w:pPr>
        <w:spacing w:after="120"/>
        <w:ind w:left="709"/>
        <w:rPr>
          <w:rFonts w:cs="Arial"/>
          <w:i/>
          <w:color w:val="303030"/>
        </w:rPr>
      </w:pPr>
      <w:r w:rsidRPr="00F504B3">
        <w:rPr>
          <w:rFonts w:cs="Arial"/>
          <w:i/>
        </w:rPr>
        <w:t>Elevene</w:t>
      </w:r>
      <w:r w:rsidRPr="00F504B3">
        <w:rPr>
          <w:rFonts w:cs="Arial"/>
          <w:i/>
          <w:color w:val="303030"/>
        </w:rPr>
        <w:t xml:space="preserve"> skal ha mulighet til å prøve og feile underveis, men det gjennomføres også vurderinger i løpet av skoleåret som har betydning for standpunktkarakteren. Derfor er det viktig at eleven tidlig i opplæringen får vite hva som vil inngå i grunnlaget for vurderingen i faget når standpunktkarakteren settes. (</w:t>
      </w:r>
      <w:hyperlink r:id="rId27" w:anchor="3-16" w:history="1">
        <w:r w:rsidRPr="00F504B3">
          <w:rPr>
            <w:rStyle w:val="Hyperkobling"/>
            <w:rFonts w:cs="Arial"/>
            <w:i/>
          </w:rPr>
          <w:t>Individuell vurdering Udir-5-2016</w:t>
        </w:r>
      </w:hyperlink>
      <w:r w:rsidRPr="00F504B3">
        <w:rPr>
          <w:rFonts w:cs="Arial"/>
          <w:i/>
          <w:color w:val="303030"/>
        </w:rPr>
        <w:t>)</w:t>
      </w:r>
    </w:p>
    <w:p w:rsidR="00645B7C" w:rsidRPr="000C5D96" w:rsidRDefault="00645B7C" w:rsidP="00645B7C">
      <w:pPr>
        <w:spacing w:after="0"/>
        <w:ind w:left="709"/>
        <w:rPr>
          <w:i/>
          <w:szCs w:val="24"/>
        </w:rPr>
      </w:pPr>
    </w:p>
    <w:p w:rsidR="001259CB" w:rsidRPr="000C5D96" w:rsidRDefault="00FD2AFA" w:rsidP="007801D9">
      <w:p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</w:rPr>
      </w:pPr>
      <w:r w:rsidRPr="000C5D96">
        <w:rPr>
          <w:rFonts w:cs="Arial"/>
        </w:rPr>
        <w:t>Det er altså i strid med</w:t>
      </w:r>
      <w:r w:rsidR="00B744DD" w:rsidRPr="000C5D96">
        <w:rPr>
          <w:rFonts w:cs="Arial"/>
        </w:rPr>
        <w:t xml:space="preserve"> forskrift</w:t>
      </w:r>
      <w:r w:rsidR="00234F2F" w:rsidRPr="000C5D96">
        <w:rPr>
          <w:rFonts w:cs="Arial"/>
        </w:rPr>
        <w:t>a</w:t>
      </w:r>
      <w:r w:rsidR="00B744DD" w:rsidRPr="000C5D96">
        <w:rPr>
          <w:rFonts w:cs="Arial"/>
        </w:rPr>
        <w:t xml:space="preserve"> dersom </w:t>
      </w:r>
      <w:r w:rsidR="00B744DD" w:rsidRPr="000C5D96">
        <w:rPr>
          <w:rFonts w:cs="Arial"/>
          <w:b/>
        </w:rPr>
        <w:t>all</w:t>
      </w:r>
      <w:r w:rsidR="00B744DD" w:rsidRPr="000C5D96">
        <w:rPr>
          <w:rFonts w:cs="Arial"/>
        </w:rPr>
        <w:t xml:space="preserve"> underve</w:t>
      </w:r>
      <w:r w:rsidR="00234F2F" w:rsidRPr="000C5D96">
        <w:rPr>
          <w:rFonts w:cs="Arial"/>
        </w:rPr>
        <w:t>g</w:t>
      </w:r>
      <w:r w:rsidR="00B744DD" w:rsidRPr="000C5D96">
        <w:rPr>
          <w:rFonts w:cs="Arial"/>
        </w:rPr>
        <w:t>svurdering</w:t>
      </w:r>
      <w:r w:rsidR="002C4F2A">
        <w:rPr>
          <w:rFonts w:cs="Arial"/>
        </w:rPr>
        <w:t xml:space="preserve"> </w:t>
      </w:r>
      <w:r w:rsidR="00B744DD" w:rsidRPr="000C5D96">
        <w:rPr>
          <w:rFonts w:cs="Arial"/>
        </w:rPr>
        <w:t>inngår som grunnlag for sluttvu</w:t>
      </w:r>
      <w:r w:rsidRPr="000C5D96">
        <w:rPr>
          <w:rFonts w:cs="Arial"/>
        </w:rPr>
        <w:t>rdering</w:t>
      </w:r>
      <w:r w:rsidR="00234F2F" w:rsidRPr="000C5D96">
        <w:rPr>
          <w:rFonts w:cs="Arial"/>
        </w:rPr>
        <w:t>a</w:t>
      </w:r>
      <w:r w:rsidRPr="000C5D96">
        <w:rPr>
          <w:rFonts w:cs="Arial"/>
        </w:rPr>
        <w:t xml:space="preserve">. Og det er i strid med </w:t>
      </w:r>
      <w:r w:rsidR="00B744DD" w:rsidRPr="000C5D96">
        <w:rPr>
          <w:rFonts w:cs="Arial"/>
        </w:rPr>
        <w:t>forskrift</w:t>
      </w:r>
      <w:r w:rsidR="00234F2F" w:rsidRPr="000C5D96">
        <w:rPr>
          <w:rFonts w:cs="Arial"/>
        </w:rPr>
        <w:t>a</w:t>
      </w:r>
      <w:r w:rsidR="00B744DD" w:rsidRPr="000C5D96">
        <w:rPr>
          <w:rFonts w:cs="Arial"/>
        </w:rPr>
        <w:t xml:space="preserve"> dersom eleven ikk</w:t>
      </w:r>
      <w:r w:rsidR="00234F2F" w:rsidRPr="000C5D96">
        <w:rPr>
          <w:rFonts w:cs="Arial"/>
        </w:rPr>
        <w:t>j</w:t>
      </w:r>
      <w:r w:rsidR="00B744DD" w:rsidRPr="000C5D96">
        <w:rPr>
          <w:rFonts w:cs="Arial"/>
        </w:rPr>
        <w:t xml:space="preserve">e </w:t>
      </w:r>
      <w:r w:rsidR="00396C86" w:rsidRPr="000C5D96">
        <w:rPr>
          <w:rFonts w:cs="Arial"/>
        </w:rPr>
        <w:t>tidlig og tydel</w:t>
      </w:r>
      <w:r w:rsidR="00234F2F" w:rsidRPr="000C5D96">
        <w:rPr>
          <w:rFonts w:cs="Arial"/>
        </w:rPr>
        <w:t>e</w:t>
      </w:r>
      <w:r w:rsidR="00396C86" w:rsidRPr="000C5D96">
        <w:rPr>
          <w:rFonts w:cs="Arial"/>
        </w:rPr>
        <w:t xml:space="preserve">g </w:t>
      </w:r>
      <w:r w:rsidR="00B744DD" w:rsidRPr="000C5D96">
        <w:rPr>
          <w:rFonts w:cs="Arial"/>
        </w:rPr>
        <w:t xml:space="preserve">er informert om </w:t>
      </w:r>
      <w:r w:rsidR="00234F2F" w:rsidRPr="000C5D96">
        <w:rPr>
          <w:rFonts w:cs="Arial"/>
          <w:b/>
        </w:rPr>
        <w:t>k</w:t>
      </w:r>
      <w:r w:rsidR="00B744DD" w:rsidRPr="000C5D96">
        <w:rPr>
          <w:rFonts w:cs="Arial"/>
          <w:b/>
        </w:rPr>
        <w:t xml:space="preserve">va </w:t>
      </w:r>
      <w:r w:rsidR="00B744DD" w:rsidRPr="000C5D96">
        <w:rPr>
          <w:rFonts w:cs="Arial"/>
        </w:rPr>
        <w:t>som vil inngå i dette grunnlaget.</w:t>
      </w:r>
      <w:r w:rsidR="00AA26A8" w:rsidRPr="000C5D96">
        <w:rPr>
          <w:rFonts w:cs="Arial"/>
        </w:rPr>
        <w:t xml:space="preserve">  </w:t>
      </w:r>
    </w:p>
    <w:p w:rsidR="00AA26A8" w:rsidRPr="00A627E8" w:rsidRDefault="00AA26A8" w:rsidP="007801D9">
      <w:p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</w:rPr>
      </w:pPr>
      <w:r w:rsidRPr="00A627E8">
        <w:rPr>
          <w:rFonts w:cs="Arial"/>
        </w:rPr>
        <w:t>I de</w:t>
      </w:r>
      <w:r w:rsidR="00234F2F" w:rsidRPr="00A627E8">
        <w:rPr>
          <w:rFonts w:cs="Arial"/>
        </w:rPr>
        <w:t>i</w:t>
      </w:r>
      <w:r w:rsidRPr="00A627E8">
        <w:rPr>
          <w:rFonts w:cs="Arial"/>
        </w:rPr>
        <w:t xml:space="preserve"> tilfelle der underve</w:t>
      </w:r>
      <w:r w:rsidR="00A627E8" w:rsidRPr="00A627E8">
        <w:rPr>
          <w:rFonts w:cs="Arial"/>
        </w:rPr>
        <w:t>g</w:t>
      </w:r>
      <w:r w:rsidRPr="00A627E8">
        <w:rPr>
          <w:rFonts w:cs="Arial"/>
        </w:rPr>
        <w:t xml:space="preserve">svurdering blir del av grunnlaget </w:t>
      </w:r>
      <w:r w:rsidR="00A627E8" w:rsidRPr="00A627E8">
        <w:rPr>
          <w:rFonts w:cs="Arial"/>
        </w:rPr>
        <w:t xml:space="preserve">når </w:t>
      </w:r>
      <w:r w:rsidRPr="00A627E8">
        <w:rPr>
          <w:rFonts w:cs="Arial"/>
        </w:rPr>
        <w:t>standpunktkarakteren</w:t>
      </w:r>
      <w:r w:rsidR="00A627E8" w:rsidRPr="00A627E8">
        <w:rPr>
          <w:rFonts w:cs="Arial"/>
        </w:rPr>
        <w:t xml:space="preserve"> vert fastset</w:t>
      </w:r>
      <w:r w:rsidR="00BE4D8B" w:rsidRPr="00A627E8">
        <w:rPr>
          <w:rFonts w:cs="Arial"/>
        </w:rPr>
        <w:t>,</w:t>
      </w:r>
      <w:r w:rsidRPr="00A627E8">
        <w:rPr>
          <w:rFonts w:cs="Arial"/>
        </w:rPr>
        <w:t xml:space="preserve"> må dette </w:t>
      </w:r>
      <w:r w:rsidR="00A627E8" w:rsidRPr="00A627E8">
        <w:rPr>
          <w:rFonts w:cs="Arial"/>
        </w:rPr>
        <w:t xml:space="preserve">bli gjort </w:t>
      </w:r>
      <w:r w:rsidR="00A627E8">
        <w:rPr>
          <w:rFonts w:cs="Arial"/>
        </w:rPr>
        <w:t>ut frå</w:t>
      </w:r>
      <w:r w:rsidRPr="00A627E8">
        <w:rPr>
          <w:rFonts w:cs="Arial"/>
        </w:rPr>
        <w:t xml:space="preserve"> e</w:t>
      </w:r>
      <w:r w:rsidR="00A627E8">
        <w:rPr>
          <w:rFonts w:cs="Arial"/>
        </w:rPr>
        <w:t>i</w:t>
      </w:r>
      <w:r w:rsidRPr="00A627E8">
        <w:rPr>
          <w:rFonts w:cs="Arial"/>
        </w:rPr>
        <w:t>t saml</w:t>
      </w:r>
      <w:r w:rsidR="00A627E8">
        <w:rPr>
          <w:rFonts w:cs="Arial"/>
        </w:rPr>
        <w:t>a fagle</w:t>
      </w:r>
      <w:r w:rsidRPr="00A627E8">
        <w:rPr>
          <w:rFonts w:cs="Arial"/>
        </w:rPr>
        <w:t>g skjønn, og ikk</w:t>
      </w:r>
      <w:r w:rsidR="00A627E8">
        <w:rPr>
          <w:rFonts w:cs="Arial"/>
        </w:rPr>
        <w:t>j</w:t>
      </w:r>
      <w:r w:rsidRPr="00A627E8">
        <w:rPr>
          <w:rFonts w:cs="Arial"/>
        </w:rPr>
        <w:t>e v</w:t>
      </w:r>
      <w:r w:rsidR="00A627E8">
        <w:rPr>
          <w:rFonts w:cs="Arial"/>
        </w:rPr>
        <w:t>e</w:t>
      </w:r>
      <w:r w:rsidRPr="00A627E8">
        <w:rPr>
          <w:rFonts w:cs="Arial"/>
        </w:rPr>
        <w:t>re e</w:t>
      </w:r>
      <w:r w:rsidR="00A627E8">
        <w:rPr>
          <w:rFonts w:cs="Arial"/>
        </w:rPr>
        <w:t>i</w:t>
      </w:r>
      <w:r w:rsidRPr="00A627E8">
        <w:rPr>
          <w:rFonts w:cs="Arial"/>
        </w:rPr>
        <w:t xml:space="preserve"> matematisk </w:t>
      </w:r>
      <w:r w:rsidR="001D0F36" w:rsidRPr="00A627E8">
        <w:rPr>
          <w:rFonts w:cs="Arial"/>
        </w:rPr>
        <w:t>gjennomsnittsbere</w:t>
      </w:r>
      <w:r w:rsidR="00EE1102">
        <w:rPr>
          <w:rFonts w:cs="Arial"/>
        </w:rPr>
        <w:t>kning.</w:t>
      </w:r>
    </w:p>
    <w:p w:rsidR="0070149F" w:rsidRDefault="0070149F">
      <w:pPr>
        <w:spacing w:after="0" w:line="240" w:lineRule="auto"/>
        <w:rPr>
          <w:rFonts w:cs="Arial"/>
          <w:b/>
        </w:rPr>
      </w:pPr>
      <w:bookmarkStart w:id="8" w:name="_4.1.1.__AVSLUTTENDE"/>
      <w:bookmarkStart w:id="9" w:name="_4.1.2.__HALVÅRSVURDERING"/>
      <w:bookmarkEnd w:id="8"/>
      <w:bookmarkEnd w:id="9"/>
      <w:r>
        <w:rPr>
          <w:rFonts w:cs="Arial"/>
          <w:bCs/>
        </w:rPr>
        <w:br w:type="page"/>
      </w:r>
    </w:p>
    <w:p w:rsidR="00927F3A" w:rsidRPr="000305C9" w:rsidRDefault="0047224A" w:rsidP="00927F3A">
      <w:pPr>
        <w:pStyle w:val="Overskrift3"/>
        <w:numPr>
          <w:ilvl w:val="0"/>
          <w:numId w:val="0"/>
        </w:numPr>
        <w:spacing w:after="120"/>
        <w:rPr>
          <w:b w:val="0"/>
        </w:rPr>
      </w:pPr>
      <w:r w:rsidRPr="000305C9">
        <w:rPr>
          <w:rFonts w:eastAsia="Calibri" w:cs="Arial"/>
          <w:bCs w:val="0"/>
        </w:rPr>
        <w:t>4</w:t>
      </w:r>
      <w:r w:rsidR="003B127A" w:rsidRPr="000305C9">
        <w:rPr>
          <w:rFonts w:eastAsia="Calibri" w:cs="Arial"/>
          <w:bCs w:val="0"/>
        </w:rPr>
        <w:t>.1.</w:t>
      </w:r>
      <w:r w:rsidR="00881337" w:rsidRPr="000305C9">
        <w:rPr>
          <w:rFonts w:eastAsia="Calibri" w:cs="Arial"/>
          <w:bCs w:val="0"/>
        </w:rPr>
        <w:t>1</w:t>
      </w:r>
      <w:r w:rsidR="002C5D21" w:rsidRPr="000305C9">
        <w:rPr>
          <w:rFonts w:eastAsia="Calibri" w:cs="Arial"/>
          <w:bCs w:val="0"/>
        </w:rPr>
        <w:t>.</w:t>
      </w:r>
      <w:r w:rsidR="003B127A" w:rsidRPr="000305C9">
        <w:rPr>
          <w:rFonts w:eastAsia="Calibri" w:cs="Arial"/>
          <w:bCs w:val="0"/>
        </w:rPr>
        <w:t xml:space="preserve"> </w:t>
      </w:r>
      <w:r w:rsidR="009F379B" w:rsidRPr="000305C9">
        <w:rPr>
          <w:rFonts w:eastAsia="Calibri" w:cs="Arial"/>
          <w:bCs w:val="0"/>
        </w:rPr>
        <w:tab/>
      </w:r>
      <w:r w:rsidR="007C2587" w:rsidRPr="000305C9">
        <w:t xml:space="preserve">HALVÅRSVURDERING </w:t>
      </w:r>
      <w:hyperlink r:id="rId28" w:history="1">
        <w:r w:rsidR="007C2587" w:rsidRPr="000305C9">
          <w:rPr>
            <w:rStyle w:val="Hyperkobling"/>
            <w:b w:val="0"/>
          </w:rPr>
          <w:t>(f§ 3-11</w:t>
        </w:r>
      </w:hyperlink>
      <w:r w:rsidR="007C2587" w:rsidRPr="000305C9">
        <w:rPr>
          <w:b w:val="0"/>
        </w:rPr>
        <w:t xml:space="preserve">, </w:t>
      </w:r>
      <w:hyperlink r:id="rId29" w:history="1">
        <w:r w:rsidR="007C2587" w:rsidRPr="000305C9">
          <w:rPr>
            <w:rStyle w:val="Hyperkobling"/>
            <w:rFonts w:cs="Arial"/>
            <w:b w:val="0"/>
          </w:rPr>
          <w:t>f§ 3-13</w:t>
        </w:r>
      </w:hyperlink>
      <w:r w:rsidR="007C2587" w:rsidRPr="000305C9">
        <w:rPr>
          <w:rStyle w:val="Hyperkobling"/>
          <w:rFonts w:cs="Arial"/>
          <w:b w:val="0"/>
          <w:u w:val="none"/>
        </w:rPr>
        <w:t xml:space="preserve"> </w:t>
      </w:r>
      <w:r w:rsidR="007C2587" w:rsidRPr="000305C9">
        <w:rPr>
          <w:rStyle w:val="Hyperkobling"/>
          <w:rFonts w:cs="Arial"/>
          <w:b w:val="0"/>
          <w:color w:val="auto"/>
          <w:u w:val="none"/>
        </w:rPr>
        <w:t>og</w:t>
      </w:r>
      <w:r w:rsidR="007C2587" w:rsidRPr="000305C9">
        <w:rPr>
          <w:rStyle w:val="Hyperkobling"/>
          <w:rFonts w:cs="Arial"/>
          <w:b w:val="0"/>
          <w:color w:val="0070C0"/>
          <w:u w:val="none"/>
        </w:rPr>
        <w:t xml:space="preserve"> </w:t>
      </w:r>
      <w:hyperlink r:id="rId30" w:anchor="3-14" w:history="1">
        <w:r w:rsidR="007C2587" w:rsidRPr="000305C9">
          <w:rPr>
            <w:rStyle w:val="Hyperkobling"/>
            <w:rFonts w:cs="Arial"/>
            <w:b w:val="0"/>
            <w:szCs w:val="24"/>
          </w:rPr>
          <w:t>f§ 3-14</w:t>
        </w:r>
      </w:hyperlink>
      <w:r w:rsidR="007C2587" w:rsidRPr="000305C9">
        <w:rPr>
          <w:rStyle w:val="Hyperkobling"/>
          <w:rFonts w:cs="Arial"/>
          <w:b w:val="0"/>
          <w:color w:val="auto"/>
          <w:szCs w:val="24"/>
          <w:u w:val="none"/>
        </w:rPr>
        <w:t>)</w:t>
      </w:r>
    </w:p>
    <w:p w:rsidR="00E04C95" w:rsidRPr="000305C9" w:rsidRDefault="00E04C95" w:rsidP="00927F3A">
      <w:pPr>
        <w:spacing w:after="120"/>
        <w:rPr>
          <w:rFonts w:cs="Arial"/>
        </w:rPr>
      </w:pPr>
      <w:r w:rsidRPr="000305C9">
        <w:rPr>
          <w:rFonts w:cs="Arial"/>
        </w:rPr>
        <w:t>Elev</w:t>
      </w:r>
      <w:r w:rsidR="00EE1102">
        <w:rPr>
          <w:rFonts w:cs="Arial"/>
        </w:rPr>
        <w:t>a</w:t>
      </w:r>
      <w:r w:rsidRPr="000305C9">
        <w:rPr>
          <w:rFonts w:cs="Arial"/>
        </w:rPr>
        <w:t xml:space="preserve">r </w:t>
      </w:r>
      <w:r w:rsidR="007A2888" w:rsidRPr="000305C9">
        <w:rPr>
          <w:rFonts w:cs="Arial"/>
        </w:rPr>
        <w:t>har rett til halvårsvurdering</w:t>
      </w:r>
      <w:r w:rsidRPr="000305C9">
        <w:rPr>
          <w:rFonts w:cs="Arial"/>
        </w:rPr>
        <w:t xml:space="preserve"> med</w:t>
      </w:r>
      <w:r w:rsidR="00EE1102">
        <w:rPr>
          <w:rFonts w:cs="Arial"/>
        </w:rPr>
        <w:t xml:space="preserve"> og uta</w:t>
      </w:r>
      <w:r w:rsidR="007A2888" w:rsidRPr="000305C9">
        <w:rPr>
          <w:rFonts w:cs="Arial"/>
        </w:rPr>
        <w:t>n karakter.</w:t>
      </w:r>
    </w:p>
    <w:p w:rsidR="00E04C95" w:rsidRPr="000305C9" w:rsidRDefault="00E04C95" w:rsidP="00E04C95">
      <w:pPr>
        <w:rPr>
          <w:rFonts w:cs="Arial"/>
          <w:szCs w:val="24"/>
        </w:rPr>
      </w:pPr>
      <w:r w:rsidRPr="000305C9">
        <w:rPr>
          <w:rFonts w:cs="Arial"/>
          <w:szCs w:val="24"/>
        </w:rPr>
        <w:t>Lærling</w:t>
      </w:r>
      <w:r w:rsidR="00EE1102">
        <w:rPr>
          <w:rFonts w:cs="Arial"/>
          <w:szCs w:val="24"/>
        </w:rPr>
        <w:t>a</w:t>
      </w:r>
      <w:r w:rsidRPr="000305C9">
        <w:rPr>
          <w:rFonts w:cs="Arial"/>
          <w:szCs w:val="24"/>
        </w:rPr>
        <w:t>r og lærekandidat</w:t>
      </w:r>
      <w:r w:rsidR="00EE1102">
        <w:rPr>
          <w:rFonts w:cs="Arial"/>
          <w:szCs w:val="24"/>
        </w:rPr>
        <w:t>a</w:t>
      </w:r>
      <w:r w:rsidRPr="000305C9">
        <w:rPr>
          <w:rFonts w:cs="Arial"/>
          <w:szCs w:val="24"/>
        </w:rPr>
        <w:t xml:space="preserve">r </w:t>
      </w:r>
      <w:r w:rsidR="007A2888" w:rsidRPr="000305C9">
        <w:rPr>
          <w:rFonts w:cs="Arial"/>
          <w:szCs w:val="24"/>
        </w:rPr>
        <w:t xml:space="preserve">har rett til halvårsvurdering </w:t>
      </w:r>
      <w:r w:rsidRPr="000305C9">
        <w:rPr>
          <w:rFonts w:cs="Arial"/>
          <w:szCs w:val="24"/>
        </w:rPr>
        <w:t>ut</w:t>
      </w:r>
      <w:r w:rsidR="00EE1102">
        <w:rPr>
          <w:rFonts w:cs="Arial"/>
          <w:szCs w:val="24"/>
        </w:rPr>
        <w:t>a</w:t>
      </w:r>
      <w:r w:rsidRPr="000305C9">
        <w:rPr>
          <w:rFonts w:cs="Arial"/>
          <w:szCs w:val="24"/>
        </w:rPr>
        <w:t>n karakter.</w:t>
      </w:r>
    </w:p>
    <w:p w:rsidR="002F3982" w:rsidRPr="000305C9" w:rsidRDefault="00FE4BD3" w:rsidP="002F3982">
      <w:pPr>
        <w:rPr>
          <w:rFonts w:cs="Arial"/>
          <w:szCs w:val="24"/>
        </w:rPr>
      </w:pPr>
      <w:r w:rsidRPr="000305C9">
        <w:rPr>
          <w:rFonts w:cs="Arial"/>
          <w:szCs w:val="24"/>
        </w:rPr>
        <w:t>Eleven, lærlingen og lærekandidaten har mins</w:t>
      </w:r>
      <w:r w:rsidR="00691D6A" w:rsidRPr="000305C9">
        <w:rPr>
          <w:rFonts w:cs="Arial"/>
          <w:szCs w:val="24"/>
        </w:rPr>
        <w:t>t e</w:t>
      </w:r>
      <w:r w:rsidR="00EE1102">
        <w:rPr>
          <w:rFonts w:cs="Arial"/>
          <w:szCs w:val="24"/>
        </w:rPr>
        <w:t>in gang k</w:t>
      </w:r>
      <w:r w:rsidR="003A705D">
        <w:rPr>
          <w:rFonts w:cs="Arial"/>
          <w:szCs w:val="24"/>
        </w:rPr>
        <w:t>va</w:t>
      </w:r>
      <w:r w:rsidR="00691D6A" w:rsidRPr="000305C9">
        <w:rPr>
          <w:rFonts w:cs="Arial"/>
          <w:szCs w:val="24"/>
        </w:rPr>
        <w:t>rt</w:t>
      </w:r>
      <w:r w:rsidRPr="000305C9">
        <w:rPr>
          <w:rFonts w:cs="Arial"/>
          <w:szCs w:val="24"/>
        </w:rPr>
        <w:t xml:space="preserve"> halvår rett til e</w:t>
      </w:r>
      <w:r w:rsidR="00EE1102">
        <w:rPr>
          <w:rFonts w:cs="Arial"/>
          <w:szCs w:val="24"/>
        </w:rPr>
        <w:t>i</w:t>
      </w:r>
      <w:r w:rsidR="00691D6A" w:rsidRPr="000305C9">
        <w:rPr>
          <w:rFonts w:cs="Arial"/>
          <w:szCs w:val="24"/>
        </w:rPr>
        <w:t>n samtale med kontaktlær</w:t>
      </w:r>
      <w:r w:rsidR="00EE1102">
        <w:rPr>
          <w:rFonts w:cs="Arial"/>
          <w:szCs w:val="24"/>
        </w:rPr>
        <w:t>a</w:t>
      </w:r>
      <w:r w:rsidR="00691D6A" w:rsidRPr="000305C9">
        <w:rPr>
          <w:rFonts w:cs="Arial"/>
          <w:szCs w:val="24"/>
        </w:rPr>
        <w:t>r</w:t>
      </w:r>
      <w:r w:rsidR="00EE1102">
        <w:rPr>
          <w:rFonts w:cs="Arial"/>
          <w:szCs w:val="24"/>
        </w:rPr>
        <w:t>en</w:t>
      </w:r>
      <w:r w:rsidR="00691D6A" w:rsidRPr="000305C9">
        <w:rPr>
          <w:rFonts w:cs="Arial"/>
          <w:szCs w:val="24"/>
        </w:rPr>
        <w:t xml:space="preserve"> eller instruktør</w:t>
      </w:r>
      <w:r w:rsidR="00EE1102">
        <w:rPr>
          <w:rFonts w:cs="Arial"/>
          <w:szCs w:val="24"/>
        </w:rPr>
        <w:t>en</w:t>
      </w:r>
      <w:r w:rsidR="00691D6A" w:rsidRPr="000305C9">
        <w:rPr>
          <w:rFonts w:cs="Arial"/>
          <w:szCs w:val="24"/>
        </w:rPr>
        <w:t xml:space="preserve"> om utvikling</w:t>
      </w:r>
      <w:r w:rsidR="005A755A">
        <w:rPr>
          <w:rFonts w:cs="Arial"/>
          <w:szCs w:val="24"/>
        </w:rPr>
        <w:t>a</w:t>
      </w:r>
      <w:r w:rsidRPr="000305C9">
        <w:rPr>
          <w:rFonts w:cs="Arial"/>
          <w:szCs w:val="24"/>
        </w:rPr>
        <w:t xml:space="preserve"> s</w:t>
      </w:r>
      <w:r w:rsidR="005A755A">
        <w:rPr>
          <w:rFonts w:cs="Arial"/>
          <w:szCs w:val="24"/>
        </w:rPr>
        <w:t>i</w:t>
      </w:r>
      <w:r w:rsidRPr="000305C9">
        <w:rPr>
          <w:rFonts w:cs="Arial"/>
          <w:szCs w:val="24"/>
        </w:rPr>
        <w:t xml:space="preserve"> </w:t>
      </w:r>
      <w:r w:rsidR="00895C69">
        <w:rPr>
          <w:rFonts w:cs="Arial"/>
          <w:szCs w:val="24"/>
        </w:rPr>
        <w:t>i høve til</w:t>
      </w:r>
      <w:r w:rsidR="00691D6A" w:rsidRPr="000305C9">
        <w:rPr>
          <w:rFonts w:cs="Arial"/>
          <w:szCs w:val="24"/>
        </w:rPr>
        <w:t xml:space="preserve"> kompetansemål</w:t>
      </w:r>
      <w:r w:rsidR="005A755A">
        <w:rPr>
          <w:rFonts w:cs="Arial"/>
          <w:szCs w:val="24"/>
        </w:rPr>
        <w:t>a i faga</w:t>
      </w:r>
      <w:r w:rsidR="00C311FF" w:rsidRPr="000305C9">
        <w:rPr>
          <w:rFonts w:cs="Arial"/>
          <w:szCs w:val="24"/>
        </w:rPr>
        <w:t>.</w:t>
      </w:r>
      <w:r w:rsidRPr="000305C9">
        <w:rPr>
          <w:rFonts w:cs="Arial"/>
          <w:szCs w:val="24"/>
        </w:rPr>
        <w:t xml:space="preserve"> </w:t>
      </w:r>
      <w:r w:rsidR="0070149F">
        <w:rPr>
          <w:rFonts w:cs="Arial"/>
          <w:szCs w:val="24"/>
        </w:rPr>
        <w:t xml:space="preserve">Dette gjeld også ved slutten av opplæringsåret i gjennomgåande fag. </w:t>
      </w:r>
    </w:p>
    <w:p w:rsidR="00C311FF" w:rsidRPr="000305C9" w:rsidRDefault="007D1B48" w:rsidP="0070149F">
      <w:pPr>
        <w:rPr>
          <w:rFonts w:cs="Arial"/>
        </w:rPr>
      </w:pPr>
      <w:r w:rsidRPr="007D1B48">
        <w:rPr>
          <w:rFonts w:cs="Arial"/>
        </w:rPr>
        <w:t xml:space="preserve">Ved halvårsvurdering skal </w:t>
      </w:r>
      <w:r w:rsidR="005A755A" w:rsidRPr="007D1B48">
        <w:rPr>
          <w:rFonts w:cs="Arial"/>
        </w:rPr>
        <w:t xml:space="preserve"> </w:t>
      </w:r>
      <w:r w:rsidRPr="007D1B48">
        <w:rPr>
          <w:rFonts w:cs="Arial"/>
        </w:rPr>
        <w:t>karakterane fastsetjast  som heile karakterar</w:t>
      </w:r>
      <w:r w:rsidR="00D700D8" w:rsidRPr="007D1B48">
        <w:rPr>
          <w:rFonts w:cs="Arial"/>
        </w:rPr>
        <w:t>.</w:t>
      </w:r>
      <w:r w:rsidR="00AF14DA" w:rsidRPr="007D1B48">
        <w:rPr>
          <w:rFonts w:cs="Arial"/>
        </w:rPr>
        <w:br/>
      </w:r>
    </w:p>
    <w:p w:rsidR="00AF14DA" w:rsidRPr="000305C9" w:rsidRDefault="00AF14DA" w:rsidP="003839A3">
      <w:pPr>
        <w:rPr>
          <w:rFonts w:cs="Arial"/>
        </w:rPr>
      </w:pPr>
      <w:r w:rsidRPr="000305C9">
        <w:rPr>
          <w:rFonts w:cs="Arial"/>
        </w:rPr>
        <w:br/>
      </w:r>
    </w:p>
    <w:p w:rsidR="002F3982" w:rsidRPr="000305C9" w:rsidRDefault="0047224A" w:rsidP="003839A3">
      <w:pPr>
        <w:pStyle w:val="Overskrift3"/>
      </w:pPr>
      <w:bookmarkStart w:id="10" w:name="_4.1.3.__EGENVURDERING"/>
      <w:bookmarkEnd w:id="10"/>
      <w:r w:rsidRPr="000305C9">
        <w:t>4</w:t>
      </w:r>
      <w:r w:rsidR="00666006" w:rsidRPr="000305C9">
        <w:t>.1.</w:t>
      </w:r>
      <w:r w:rsidR="00881337" w:rsidRPr="000305C9">
        <w:t>2</w:t>
      </w:r>
      <w:r w:rsidR="002C5D21" w:rsidRPr="000305C9">
        <w:t>.</w:t>
      </w:r>
      <w:r w:rsidR="00666006" w:rsidRPr="000305C9">
        <w:t xml:space="preserve"> </w:t>
      </w:r>
      <w:r w:rsidR="00980B85" w:rsidRPr="000305C9">
        <w:t xml:space="preserve"> </w:t>
      </w:r>
      <w:r w:rsidR="007A3C0E" w:rsidRPr="000305C9">
        <w:t>E</w:t>
      </w:r>
      <w:r w:rsidR="007D1B48">
        <w:t>I</w:t>
      </w:r>
      <w:r w:rsidR="007A3C0E" w:rsidRPr="000305C9">
        <w:t>GENVURDERING</w:t>
      </w:r>
      <w:r w:rsidR="00CC299B" w:rsidRPr="000305C9">
        <w:t xml:space="preserve"> </w:t>
      </w:r>
      <w:hyperlink r:id="rId31" w:history="1">
        <w:r w:rsidR="003839A3" w:rsidRPr="000305C9">
          <w:rPr>
            <w:rStyle w:val="Hyperkobling"/>
            <w:b w:val="0"/>
          </w:rPr>
          <w:t>(f§</w:t>
        </w:r>
        <w:r w:rsidR="001E32C3" w:rsidRPr="000305C9">
          <w:rPr>
            <w:rStyle w:val="Hyperkobling"/>
            <w:b w:val="0"/>
          </w:rPr>
          <w:t xml:space="preserve"> </w:t>
        </w:r>
        <w:r w:rsidR="00CC299B" w:rsidRPr="000305C9">
          <w:rPr>
            <w:rStyle w:val="Hyperkobling"/>
            <w:b w:val="0"/>
          </w:rPr>
          <w:t>3-1</w:t>
        </w:r>
        <w:r w:rsidR="003839A3" w:rsidRPr="000305C9">
          <w:rPr>
            <w:rStyle w:val="Hyperkobling"/>
            <w:b w:val="0"/>
          </w:rPr>
          <w:t>2)</w:t>
        </w:r>
      </w:hyperlink>
    </w:p>
    <w:p w:rsidR="00CC299B" w:rsidRPr="000305C9" w:rsidRDefault="00CC299B" w:rsidP="00CC299B">
      <w:pPr>
        <w:spacing w:line="120" w:lineRule="auto"/>
      </w:pPr>
    </w:p>
    <w:p w:rsidR="00D55F37" w:rsidRPr="000305C9" w:rsidRDefault="00CC299B" w:rsidP="00D55F37">
      <w:r w:rsidRPr="000305C9">
        <w:t>F</w:t>
      </w:r>
      <w:r w:rsidR="00D55F37" w:rsidRPr="000305C9">
        <w:t>ormålet med e</w:t>
      </w:r>
      <w:r w:rsidR="007D1B48">
        <w:t>i</w:t>
      </w:r>
      <w:r w:rsidR="00D55F37" w:rsidRPr="000305C9">
        <w:t>genvurdering er å frem</w:t>
      </w:r>
      <w:r w:rsidR="007D1B48">
        <w:t>j</w:t>
      </w:r>
      <w:r w:rsidR="00D55F37" w:rsidRPr="000305C9">
        <w:t>e læring</w:t>
      </w:r>
      <w:r w:rsidR="007D1B48">
        <w:t>a</w:t>
      </w:r>
      <w:r w:rsidR="00D55F37" w:rsidRPr="000305C9">
        <w:t xml:space="preserve"> ved at eleven</w:t>
      </w:r>
      <w:r w:rsidRPr="000305C9">
        <w:t>/lærlingen/lærekandidaten</w:t>
      </w:r>
      <w:r w:rsidR="00D55F37" w:rsidRPr="000305C9">
        <w:t xml:space="preserve"> s</w:t>
      </w:r>
      <w:r w:rsidR="007D1B48">
        <w:t>jølv</w:t>
      </w:r>
      <w:r w:rsidR="00D55F37" w:rsidRPr="000305C9">
        <w:t xml:space="preserve"> reflekterer </w:t>
      </w:r>
      <w:r w:rsidR="007D1B48">
        <w:t>over</w:t>
      </w:r>
      <w:r w:rsidR="00D55F37" w:rsidRPr="000305C9">
        <w:t xml:space="preserve"> læreprosessen og blir bevisst</w:t>
      </w:r>
      <w:r w:rsidRPr="000305C9">
        <w:t xml:space="preserve"> </w:t>
      </w:r>
      <w:r w:rsidR="002C4F2A">
        <w:t>på</w:t>
      </w:r>
      <w:r w:rsidR="00D55F37" w:rsidRPr="000305C9">
        <w:t xml:space="preserve"> e</w:t>
      </w:r>
      <w:r w:rsidR="007D1B48">
        <w:t>i</w:t>
      </w:r>
      <w:r w:rsidR="00D55F37" w:rsidRPr="000305C9">
        <w:t>g</w:t>
      </w:r>
      <w:r w:rsidR="007D1B48">
        <w:t xml:space="preserve">a </w:t>
      </w:r>
      <w:r w:rsidR="00D55F37" w:rsidRPr="000305C9">
        <w:t xml:space="preserve">læring. </w:t>
      </w:r>
    </w:p>
    <w:p w:rsidR="00D55F37" w:rsidRPr="007D1B48" w:rsidRDefault="007D1B48" w:rsidP="00D55F37">
      <w:r w:rsidRPr="007D1B48">
        <w:t xml:space="preserve">I </w:t>
      </w:r>
      <w:r>
        <w:t>omg</w:t>
      </w:r>
      <w:r w:rsidRPr="007D1B48">
        <w:t>repet ei</w:t>
      </w:r>
      <w:r w:rsidR="00D55F37" w:rsidRPr="007D1B48">
        <w:t xml:space="preserve">genvurdering </w:t>
      </w:r>
      <w:r>
        <w:t>ligg at</w:t>
      </w:r>
      <w:r w:rsidR="00D55F37" w:rsidRPr="007D1B48">
        <w:t xml:space="preserve"> </w:t>
      </w:r>
      <w:r w:rsidR="00CC299B" w:rsidRPr="007D1B48">
        <w:t>e</w:t>
      </w:r>
      <w:r>
        <w:t>leven/lærlingen/lære</w:t>
      </w:r>
      <w:r w:rsidR="001C7574" w:rsidRPr="007D1B48">
        <w:t>kandidaten</w:t>
      </w:r>
      <w:r w:rsidR="00D55F37" w:rsidRPr="007D1B48">
        <w:t xml:space="preserve"> delta</w:t>
      </w:r>
      <w:r w:rsidR="001C7574" w:rsidRPr="007D1B48">
        <w:t>r</w:t>
      </w:r>
      <w:r w:rsidR="00D55F37" w:rsidRPr="007D1B48">
        <w:t xml:space="preserve"> aktivt i vurdering</w:t>
      </w:r>
      <w:r>
        <w:t>a</w:t>
      </w:r>
      <w:r w:rsidR="00D55F37" w:rsidRPr="007D1B48">
        <w:t xml:space="preserve"> av e</w:t>
      </w:r>
      <w:r>
        <w:t>ige</w:t>
      </w:r>
      <w:r w:rsidR="00D55F37" w:rsidRPr="007D1B48">
        <w:t xml:space="preserve"> arbeid</w:t>
      </w:r>
      <w:r w:rsidR="00CC299B" w:rsidRPr="007D1B48">
        <w:t>, e</w:t>
      </w:r>
      <w:r>
        <w:t>i</w:t>
      </w:r>
      <w:r w:rsidR="00CC299B" w:rsidRPr="007D1B48">
        <w:t>gen kompetanse og e</w:t>
      </w:r>
      <w:r>
        <w:t>iga fagle</w:t>
      </w:r>
      <w:r w:rsidR="00CC299B" w:rsidRPr="007D1B48">
        <w:t>g utvikling.</w:t>
      </w:r>
    </w:p>
    <w:p w:rsidR="00FE54D3" w:rsidRPr="007D1B48" w:rsidRDefault="00FE54D3" w:rsidP="00D55F37"/>
    <w:p w:rsidR="00FE54D3" w:rsidRPr="000305C9" w:rsidRDefault="001C7574" w:rsidP="007801D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</w:pPr>
      <w:r w:rsidRPr="000305C9">
        <w:t>E</w:t>
      </w:r>
      <w:r w:rsidR="007D1B48">
        <w:t>i</w:t>
      </w:r>
      <w:r w:rsidRPr="000305C9">
        <w:t>genvurdering er e</w:t>
      </w:r>
      <w:r w:rsidR="007D1B48">
        <w:t>i</w:t>
      </w:r>
      <w:r w:rsidRPr="000305C9">
        <w:t>n d</w:t>
      </w:r>
      <w:r w:rsidR="007D1B48">
        <w:t>el av underveg</w:t>
      </w:r>
      <w:r w:rsidR="00FE54D3" w:rsidRPr="000305C9">
        <w:t>svurdering</w:t>
      </w:r>
      <w:r w:rsidR="007D1B48">
        <w:t>a</w:t>
      </w:r>
      <w:r w:rsidR="00FE54D3" w:rsidRPr="000305C9">
        <w:t xml:space="preserve">, </w:t>
      </w:r>
      <w:r w:rsidR="007D1B48">
        <w:t xml:space="preserve">der føresetnaden er at dette skjer i </w:t>
      </w:r>
      <w:r w:rsidR="00FE54D3" w:rsidRPr="000305C9">
        <w:t>dialo</w:t>
      </w:r>
      <w:r w:rsidR="008F1891" w:rsidRPr="000305C9">
        <w:t xml:space="preserve">g med og </w:t>
      </w:r>
      <w:r w:rsidR="002C4F2A">
        <w:t xml:space="preserve">gjennom </w:t>
      </w:r>
      <w:r w:rsidR="007D1B48">
        <w:t>rettleiing</w:t>
      </w:r>
      <w:r w:rsidR="008F1891" w:rsidRPr="000305C9">
        <w:t xml:space="preserve"> av faglærer, </w:t>
      </w:r>
      <w:r w:rsidR="001E32C3" w:rsidRPr="000305C9">
        <w:t>jf.</w:t>
      </w:r>
      <w:r w:rsidR="008F1891" w:rsidRPr="000305C9">
        <w:t xml:space="preserve">  </w:t>
      </w:r>
      <w:hyperlink r:id="rId32" w:history="1">
        <w:r w:rsidR="008F1891" w:rsidRPr="000305C9">
          <w:rPr>
            <w:rStyle w:val="Hyperkobling"/>
          </w:rPr>
          <w:t>f§ 3-8</w:t>
        </w:r>
      </w:hyperlink>
      <w:r w:rsidR="008F1891" w:rsidRPr="000305C9">
        <w:t>.</w:t>
      </w:r>
      <w:r w:rsidR="00FE54D3" w:rsidRPr="000305C9">
        <w:t xml:space="preserve">  </w:t>
      </w:r>
      <w:r w:rsidR="007D1B48">
        <w:t>Læra</w:t>
      </w:r>
      <w:r w:rsidR="00691D6A" w:rsidRPr="000305C9">
        <w:t>ren skal vurd</w:t>
      </w:r>
      <w:r w:rsidR="007D1B48">
        <w:t>ere om eleven har tilfredsstilla</w:t>
      </w:r>
      <w:r w:rsidR="00691D6A" w:rsidRPr="000305C9">
        <w:t>nde ut</w:t>
      </w:r>
      <w:r w:rsidR="007D1B48">
        <w:t>bytte av opplæringa</w:t>
      </w:r>
      <w:r w:rsidR="003839A3" w:rsidRPr="000305C9">
        <w:t xml:space="preserve">, jf. </w:t>
      </w:r>
      <w:hyperlink r:id="rId33" w:history="1">
        <w:r w:rsidR="003839A3" w:rsidRPr="000305C9">
          <w:rPr>
            <w:rStyle w:val="Hyperkobling"/>
          </w:rPr>
          <w:t>f§ 3-11</w:t>
        </w:r>
      </w:hyperlink>
      <w:r w:rsidR="00836386" w:rsidRPr="000305C9">
        <w:t>.</w:t>
      </w:r>
    </w:p>
    <w:p w:rsidR="00CC299B" w:rsidRPr="000305C9" w:rsidRDefault="00CC299B" w:rsidP="00D55F37"/>
    <w:p w:rsidR="00CC299B" w:rsidRPr="000305C9" w:rsidRDefault="00CC299B" w:rsidP="00D55F37"/>
    <w:p w:rsidR="0047224A" w:rsidRPr="000305C9" w:rsidRDefault="0047224A" w:rsidP="0047224A"/>
    <w:p w:rsidR="0047224A" w:rsidRPr="000305C9" w:rsidRDefault="0047224A">
      <w:pPr>
        <w:spacing w:after="0" w:line="240" w:lineRule="auto"/>
      </w:pPr>
      <w:r w:rsidRPr="000305C9">
        <w:br w:type="page"/>
      </w:r>
    </w:p>
    <w:p w:rsidR="00927F3A" w:rsidRPr="000305C9" w:rsidRDefault="00927F3A" w:rsidP="00C665F3">
      <w:pPr>
        <w:pStyle w:val="Overskrift2"/>
        <w:rPr>
          <w:rFonts w:eastAsia="Calibri"/>
        </w:rPr>
      </w:pPr>
      <w:bookmarkStart w:id="11" w:name="_SLUTTVURDERING_I_FAG"/>
      <w:bookmarkEnd w:id="11"/>
      <w:r w:rsidRPr="000305C9">
        <w:rPr>
          <w:rFonts w:eastAsia="Calibri"/>
        </w:rPr>
        <w:t>SLUTTVURDERING</w:t>
      </w:r>
      <w:r w:rsidR="001F4703" w:rsidRPr="000305C9">
        <w:rPr>
          <w:rFonts w:eastAsia="Calibri"/>
        </w:rPr>
        <w:t xml:space="preserve"> I FAG</w:t>
      </w:r>
      <w:r w:rsidR="00AC16EA" w:rsidRPr="000305C9">
        <w:rPr>
          <w:rFonts w:eastAsia="Calibri"/>
        </w:rPr>
        <w:t xml:space="preserve"> </w:t>
      </w:r>
      <w:hyperlink r:id="rId34" w:history="1">
        <w:r w:rsidR="00AC16EA" w:rsidRPr="000305C9">
          <w:rPr>
            <w:rStyle w:val="Hyperkobling"/>
            <w:rFonts w:eastAsia="Calibri"/>
            <w:b w:val="0"/>
          </w:rPr>
          <w:t>(</w:t>
        </w:r>
        <w:r w:rsidR="00D036EC" w:rsidRPr="000305C9">
          <w:rPr>
            <w:rStyle w:val="Hyperkobling"/>
            <w:rFonts w:cs="Arial"/>
            <w:b w:val="0"/>
          </w:rPr>
          <w:t xml:space="preserve">f§ </w:t>
        </w:r>
        <w:r w:rsidR="00AC16EA" w:rsidRPr="000305C9">
          <w:rPr>
            <w:rStyle w:val="Hyperkobling"/>
            <w:rFonts w:cs="Arial"/>
            <w:b w:val="0"/>
          </w:rPr>
          <w:t>3-17</w:t>
        </w:r>
      </w:hyperlink>
      <w:r w:rsidR="00AC16EA" w:rsidRPr="000305C9">
        <w:rPr>
          <w:rFonts w:cs="Arial"/>
          <w:b w:val="0"/>
        </w:rPr>
        <w:t>)</w:t>
      </w:r>
    </w:p>
    <w:p w:rsidR="00AC16EA" w:rsidRPr="00491FDF" w:rsidRDefault="00A94F8D" w:rsidP="00AC16EA">
      <w:pPr>
        <w:rPr>
          <w:rStyle w:val="Overskrift1Tegn"/>
          <w:rFonts w:eastAsia="Calibri"/>
          <w:b w:val="0"/>
          <w:bCs w:val="0"/>
          <w:sz w:val="24"/>
          <w:szCs w:val="26"/>
        </w:rPr>
      </w:pPr>
      <w:r w:rsidRPr="000305C9">
        <w:rPr>
          <w:rStyle w:val="Overskrift1Tegn"/>
          <w:rFonts w:eastAsia="Calibri"/>
          <w:b w:val="0"/>
          <w:bCs w:val="0"/>
          <w:sz w:val="24"/>
          <w:szCs w:val="26"/>
        </w:rPr>
        <w:t xml:space="preserve">Sluttvurdering </w:t>
      </w:r>
      <w:r w:rsidR="001F4703" w:rsidRPr="000305C9">
        <w:rPr>
          <w:rStyle w:val="Overskrift1Tegn"/>
          <w:rFonts w:eastAsia="Calibri"/>
          <w:b w:val="0"/>
          <w:bCs w:val="0"/>
          <w:sz w:val="24"/>
          <w:szCs w:val="26"/>
        </w:rPr>
        <w:t xml:space="preserve">i fag </w:t>
      </w:r>
      <w:r w:rsidRPr="000305C9">
        <w:rPr>
          <w:rStyle w:val="Overskrift1Tegn"/>
          <w:rFonts w:eastAsia="Calibri"/>
          <w:b w:val="0"/>
          <w:bCs w:val="0"/>
          <w:sz w:val="24"/>
          <w:szCs w:val="26"/>
        </w:rPr>
        <w:t xml:space="preserve">er </w:t>
      </w:r>
      <w:r w:rsidR="007D1B48">
        <w:rPr>
          <w:rStyle w:val="Overskrift1Tegn"/>
          <w:rFonts w:eastAsia="Calibri"/>
          <w:b w:val="0"/>
          <w:bCs w:val="0"/>
          <w:sz w:val="24"/>
          <w:szCs w:val="26"/>
        </w:rPr>
        <w:t>standpunktkarakte</w:t>
      </w:r>
      <w:r w:rsidR="001D0F36" w:rsidRPr="000305C9">
        <w:rPr>
          <w:rStyle w:val="Overskrift1Tegn"/>
          <w:rFonts w:eastAsia="Calibri"/>
          <w:b w:val="0"/>
          <w:bCs w:val="0"/>
          <w:sz w:val="24"/>
          <w:szCs w:val="26"/>
        </w:rPr>
        <w:t>r</w:t>
      </w:r>
      <w:r w:rsidR="008F1891" w:rsidRPr="000305C9">
        <w:rPr>
          <w:rStyle w:val="Overskrift1Tegn"/>
          <w:rFonts w:eastAsia="Calibri"/>
          <w:b w:val="0"/>
          <w:bCs w:val="0"/>
          <w:sz w:val="24"/>
          <w:szCs w:val="26"/>
        </w:rPr>
        <w:t xml:space="preserve">, </w:t>
      </w:r>
      <w:r w:rsidR="007D1B48">
        <w:rPr>
          <w:rStyle w:val="Overskrift1Tegn"/>
          <w:rFonts w:eastAsia="Calibri"/>
          <w:b w:val="0"/>
          <w:bCs w:val="0"/>
          <w:sz w:val="24"/>
          <w:szCs w:val="26"/>
        </w:rPr>
        <w:t>eksamenskarakte</w:t>
      </w:r>
      <w:r w:rsidR="000F5A5F" w:rsidRPr="000305C9">
        <w:rPr>
          <w:rStyle w:val="Overskrift1Tegn"/>
          <w:rFonts w:eastAsia="Calibri"/>
          <w:b w:val="0"/>
          <w:bCs w:val="0"/>
          <w:sz w:val="24"/>
          <w:szCs w:val="26"/>
        </w:rPr>
        <w:t>r og karakter til fag/</w:t>
      </w:r>
      <w:r w:rsidR="001D0F36" w:rsidRPr="000305C9">
        <w:rPr>
          <w:rStyle w:val="Overskrift1Tegn"/>
          <w:rFonts w:eastAsia="Calibri"/>
          <w:b w:val="0"/>
          <w:bCs w:val="0"/>
          <w:sz w:val="24"/>
          <w:szCs w:val="26"/>
        </w:rPr>
        <w:t>sve</w:t>
      </w:r>
      <w:r w:rsidR="007D1B48">
        <w:rPr>
          <w:rStyle w:val="Overskrift1Tegn"/>
          <w:rFonts w:eastAsia="Calibri"/>
          <w:b w:val="0"/>
          <w:bCs w:val="0"/>
          <w:sz w:val="24"/>
          <w:szCs w:val="26"/>
        </w:rPr>
        <w:t>i</w:t>
      </w:r>
      <w:r w:rsidR="001D0F36" w:rsidRPr="000305C9">
        <w:rPr>
          <w:rStyle w:val="Overskrift1Tegn"/>
          <w:rFonts w:eastAsia="Calibri"/>
          <w:b w:val="0"/>
          <w:bCs w:val="0"/>
          <w:sz w:val="24"/>
          <w:szCs w:val="26"/>
        </w:rPr>
        <w:t>neprøve</w:t>
      </w:r>
      <w:r w:rsidR="000F5A5F" w:rsidRPr="000305C9">
        <w:rPr>
          <w:rStyle w:val="Overskrift1Tegn"/>
          <w:rFonts w:eastAsia="Calibri"/>
          <w:b w:val="0"/>
          <w:bCs w:val="0"/>
          <w:sz w:val="24"/>
          <w:szCs w:val="26"/>
        </w:rPr>
        <w:t xml:space="preserve"> og</w:t>
      </w:r>
      <w:r w:rsidR="00FF1C8F" w:rsidRPr="000305C9">
        <w:rPr>
          <w:rStyle w:val="Overskrift1Tegn"/>
          <w:rFonts w:eastAsia="Calibri"/>
          <w:b w:val="0"/>
          <w:bCs w:val="0"/>
          <w:sz w:val="24"/>
          <w:szCs w:val="26"/>
        </w:rPr>
        <w:t xml:space="preserve"> k</w:t>
      </w:r>
      <w:r w:rsidR="00FF1C8F" w:rsidRPr="00491FDF">
        <w:rPr>
          <w:rStyle w:val="Overskrift1Tegn"/>
          <w:rFonts w:eastAsia="Calibri"/>
          <w:b w:val="0"/>
          <w:bCs w:val="0"/>
          <w:sz w:val="24"/>
          <w:szCs w:val="26"/>
        </w:rPr>
        <w:t>ompetanseprøve og gis ved avslutning</w:t>
      </w:r>
      <w:r w:rsidR="007D1B48">
        <w:rPr>
          <w:rStyle w:val="Overskrift1Tegn"/>
          <w:rFonts w:eastAsia="Calibri"/>
          <w:b w:val="0"/>
          <w:bCs w:val="0"/>
          <w:sz w:val="24"/>
          <w:szCs w:val="26"/>
        </w:rPr>
        <w:t>a</w:t>
      </w:r>
      <w:r w:rsidR="00FF1C8F"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 av opplæring</w:t>
      </w:r>
      <w:r w:rsidR="007D1B48">
        <w:rPr>
          <w:rStyle w:val="Overskrift1Tegn"/>
          <w:rFonts w:eastAsia="Calibri"/>
          <w:b w:val="0"/>
          <w:bCs w:val="0"/>
          <w:sz w:val="24"/>
          <w:szCs w:val="26"/>
        </w:rPr>
        <w:t>a</w:t>
      </w:r>
      <w:r w:rsidR="00FF1C8F"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 i faget. </w:t>
      </w:r>
      <w:r w:rsidR="00AC16EA"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Jf. </w:t>
      </w:r>
      <w:hyperlink r:id="rId35" w:history="1">
        <w:r w:rsidR="00D036EC" w:rsidRPr="00491FDF">
          <w:rPr>
            <w:rStyle w:val="Hyperkobling"/>
            <w:szCs w:val="26"/>
          </w:rPr>
          <w:t xml:space="preserve">f§ </w:t>
        </w:r>
        <w:r w:rsidR="00AC16EA" w:rsidRPr="00491FDF">
          <w:rPr>
            <w:rStyle w:val="Hyperkobling"/>
            <w:szCs w:val="26"/>
          </w:rPr>
          <w:t>3-17</w:t>
        </w:r>
      </w:hyperlink>
      <w:r w:rsidR="00AC16EA"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: </w:t>
      </w:r>
    </w:p>
    <w:p w:rsidR="00AC16EA" w:rsidRPr="00491FDF" w:rsidRDefault="00AC16EA" w:rsidP="00AC16EA">
      <w:pPr>
        <w:spacing w:after="0" w:line="240" w:lineRule="auto"/>
        <w:rPr>
          <w:rFonts w:cs="Arial"/>
        </w:rPr>
      </w:pPr>
    </w:p>
    <w:p w:rsidR="00AC16EA" w:rsidRPr="00491FDF" w:rsidRDefault="00AC16EA" w:rsidP="00AC16EA">
      <w:pPr>
        <w:spacing w:after="0" w:line="240" w:lineRule="auto"/>
        <w:ind w:left="708"/>
        <w:rPr>
          <w:rFonts w:cs="Arial"/>
        </w:rPr>
      </w:pPr>
      <w:r w:rsidRPr="00491FDF">
        <w:rPr>
          <w:rStyle w:val="SitatTegn"/>
        </w:rPr>
        <w:t>Sluttvurdering skal gi informasjon om kompetansen til eleven, lærlingen og lærekandidaten ved avslutninga av opplæringa</w:t>
      </w:r>
      <w:r w:rsidR="00BA3B59" w:rsidRPr="00491FDF">
        <w:rPr>
          <w:rStyle w:val="SitatTegn"/>
        </w:rPr>
        <w:t xml:space="preserve"> i faget</w:t>
      </w:r>
      <w:r w:rsidRPr="00491FDF">
        <w:rPr>
          <w:rFonts w:cs="Arial"/>
        </w:rPr>
        <w:t>.</w:t>
      </w:r>
    </w:p>
    <w:p w:rsidR="00AC16EA" w:rsidRPr="00491FDF" w:rsidRDefault="00AC16EA" w:rsidP="002F3982">
      <w:pPr>
        <w:rPr>
          <w:rStyle w:val="Overskrift1Tegn"/>
          <w:rFonts w:eastAsia="Calibri"/>
          <w:b w:val="0"/>
          <w:bCs w:val="0"/>
          <w:sz w:val="24"/>
          <w:szCs w:val="26"/>
        </w:rPr>
      </w:pPr>
    </w:p>
    <w:p w:rsidR="00FF1C8F" w:rsidRPr="00491FDF" w:rsidRDefault="009C52C3" w:rsidP="007801D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Style w:val="Overskrift1Tegn"/>
          <w:rFonts w:eastAsia="Calibri"/>
          <w:b w:val="0"/>
          <w:bCs w:val="0"/>
          <w:sz w:val="24"/>
          <w:szCs w:val="26"/>
        </w:rPr>
      </w:pPr>
      <w:r>
        <w:rPr>
          <w:rStyle w:val="Overskrift1Tegn"/>
          <w:rFonts w:eastAsia="Calibri"/>
          <w:b w:val="0"/>
          <w:bCs w:val="0"/>
          <w:sz w:val="24"/>
          <w:szCs w:val="26"/>
        </w:rPr>
        <w:t>Omgrepet</w:t>
      </w:r>
      <w:r w:rsidR="00FF1C8F"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 </w:t>
      </w:r>
      <w:r w:rsidR="00FF1C8F" w:rsidRPr="00491FDF">
        <w:rPr>
          <w:rStyle w:val="Overskrift1Tegn"/>
          <w:rFonts w:eastAsia="Calibri"/>
          <w:b w:val="0"/>
          <w:bCs w:val="0"/>
          <w:i/>
          <w:sz w:val="24"/>
          <w:szCs w:val="26"/>
        </w:rPr>
        <w:t>«sluttkompetanse»</w:t>
      </w:r>
      <w:r w:rsidR="00FF1C8F"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 er tatt </w:t>
      </w:r>
      <w:r>
        <w:rPr>
          <w:rStyle w:val="Overskrift1Tegn"/>
          <w:rFonts w:eastAsia="Calibri"/>
          <w:b w:val="0"/>
          <w:bCs w:val="0"/>
          <w:sz w:val="24"/>
          <w:szCs w:val="26"/>
        </w:rPr>
        <w:t xml:space="preserve">ut </w:t>
      </w:r>
      <w:r w:rsidR="003A705D">
        <w:rPr>
          <w:rStyle w:val="Overskrift1Tegn"/>
          <w:rFonts w:eastAsia="Calibri"/>
          <w:b w:val="0"/>
          <w:bCs w:val="0"/>
          <w:sz w:val="24"/>
          <w:szCs w:val="26"/>
        </w:rPr>
        <w:t xml:space="preserve">av </w:t>
      </w:r>
      <w:r>
        <w:rPr>
          <w:rStyle w:val="Overskrift1Tegn"/>
          <w:rFonts w:eastAsia="Calibri"/>
          <w:b w:val="0"/>
          <w:bCs w:val="0"/>
          <w:sz w:val="24"/>
          <w:szCs w:val="26"/>
        </w:rPr>
        <w:t xml:space="preserve">teksten i </w:t>
      </w:r>
      <w:r w:rsidR="00FF1C8F"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 forskrift</w:t>
      </w:r>
      <w:r>
        <w:rPr>
          <w:rStyle w:val="Overskrift1Tegn"/>
          <w:rFonts w:eastAsia="Calibri"/>
          <w:b w:val="0"/>
          <w:bCs w:val="0"/>
          <w:sz w:val="24"/>
          <w:szCs w:val="26"/>
        </w:rPr>
        <w:t>a</w:t>
      </w:r>
      <w:r w:rsidR="00FF1C8F"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. </w:t>
      </w:r>
    </w:p>
    <w:p w:rsidR="00AC16EA" w:rsidRPr="002C4F2A" w:rsidRDefault="002207E6" w:rsidP="007801D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Style w:val="Overskrift1Tegn"/>
          <w:rFonts w:eastAsia="Calibri"/>
          <w:b w:val="0"/>
          <w:bCs w:val="0"/>
          <w:sz w:val="24"/>
          <w:szCs w:val="26"/>
        </w:rPr>
      </w:pPr>
      <w:r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Ingen av sluttvurderingsformene krev eller gir høve til at eleven skal </w:t>
      </w:r>
      <w:r w:rsidR="00FC5346"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 </w:t>
      </w:r>
      <w:r w:rsidR="00AC369D" w:rsidRPr="002C4F2A">
        <w:rPr>
          <w:rStyle w:val="Overskrift1Tegn"/>
          <w:rFonts w:eastAsia="Calibri"/>
          <w:b w:val="0"/>
          <w:bCs w:val="0"/>
          <w:sz w:val="24"/>
          <w:szCs w:val="26"/>
        </w:rPr>
        <w:t>vise</w:t>
      </w:r>
      <w:r w:rsidR="00FC5346"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 </w:t>
      </w:r>
      <w:r w:rsidR="003A705D" w:rsidRPr="002C4F2A">
        <w:rPr>
          <w:rStyle w:val="Overskrift1Tegn"/>
          <w:rFonts w:eastAsia="Calibri"/>
          <w:b w:val="0"/>
          <w:bCs w:val="0"/>
          <w:sz w:val="24"/>
          <w:szCs w:val="26"/>
        </w:rPr>
        <w:t>den</w:t>
      </w:r>
      <w:r w:rsidR="00FC5346"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 </w:t>
      </w:r>
      <w:r w:rsidR="00AC369D"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totale </w:t>
      </w:r>
      <w:r w:rsidR="00FC5346" w:rsidRPr="002C4F2A">
        <w:rPr>
          <w:rStyle w:val="Overskrift1Tegn"/>
          <w:rFonts w:eastAsia="Calibri"/>
          <w:b w:val="0"/>
          <w:bCs w:val="0"/>
          <w:sz w:val="24"/>
          <w:szCs w:val="26"/>
        </w:rPr>
        <w:t>kompetanse</w:t>
      </w:r>
      <w:r w:rsidR="003A705D"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n sin </w:t>
      </w:r>
      <w:r w:rsidR="00AC369D" w:rsidRPr="002C4F2A">
        <w:rPr>
          <w:rStyle w:val="Overskrift1Tegn"/>
          <w:rFonts w:eastAsia="Calibri"/>
          <w:b w:val="0"/>
          <w:bCs w:val="0"/>
          <w:sz w:val="24"/>
          <w:szCs w:val="26"/>
        </w:rPr>
        <w:t>i fag</w:t>
      </w:r>
      <w:r w:rsidR="000C0D60" w:rsidRPr="002C4F2A">
        <w:rPr>
          <w:rStyle w:val="Overskrift1Tegn"/>
          <w:rFonts w:eastAsia="Calibri"/>
          <w:b w:val="0"/>
          <w:bCs w:val="0"/>
          <w:sz w:val="24"/>
          <w:szCs w:val="26"/>
        </w:rPr>
        <w:t>et på e</w:t>
      </w:r>
      <w:r w:rsidR="003A705D" w:rsidRPr="002C4F2A">
        <w:rPr>
          <w:rStyle w:val="Overskrift1Tegn"/>
          <w:rFonts w:eastAsia="Calibri"/>
          <w:b w:val="0"/>
          <w:bCs w:val="0"/>
          <w:sz w:val="24"/>
          <w:szCs w:val="26"/>
        </w:rPr>
        <w:t>it avslutta</w:t>
      </w:r>
      <w:r w:rsidR="000C0D60" w:rsidRPr="002C4F2A">
        <w:rPr>
          <w:rStyle w:val="Overskrift1Tegn"/>
          <w:rFonts w:eastAsia="Calibri"/>
          <w:b w:val="0"/>
          <w:bCs w:val="0"/>
          <w:sz w:val="24"/>
          <w:szCs w:val="26"/>
        </w:rPr>
        <w:t>nde tidspunkt.</w:t>
      </w:r>
      <w:r w:rsidR="008200DA"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 </w:t>
      </w:r>
      <w:r w:rsidR="00344476"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 </w:t>
      </w:r>
    </w:p>
    <w:p w:rsidR="001F4703" w:rsidRPr="002C4F2A" w:rsidRDefault="001F4703" w:rsidP="007801D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Style w:val="Overskrift1Tegn"/>
          <w:rFonts w:eastAsia="Calibri"/>
          <w:b w:val="0"/>
          <w:bCs w:val="0"/>
          <w:sz w:val="24"/>
          <w:szCs w:val="26"/>
        </w:rPr>
      </w:pPr>
      <w:r w:rsidRPr="002C4F2A">
        <w:rPr>
          <w:rStyle w:val="Overskrift1Tegn"/>
          <w:rFonts w:eastAsia="Calibri"/>
          <w:b w:val="0"/>
          <w:bCs w:val="0"/>
          <w:sz w:val="24"/>
          <w:szCs w:val="26"/>
        </w:rPr>
        <w:t>E</w:t>
      </w:r>
      <w:r w:rsidR="009D3682" w:rsidRPr="002C4F2A">
        <w:rPr>
          <w:rStyle w:val="Overskrift1Tegn"/>
          <w:rFonts w:eastAsia="Calibri"/>
          <w:b w:val="0"/>
          <w:bCs w:val="0"/>
          <w:sz w:val="24"/>
          <w:szCs w:val="26"/>
        </w:rPr>
        <w:t>ksamen/</w:t>
      </w:r>
      <w:r w:rsidRPr="002C4F2A">
        <w:rPr>
          <w:rStyle w:val="Overskrift1Tegn"/>
          <w:rFonts w:eastAsia="Calibri"/>
          <w:b w:val="0"/>
          <w:bCs w:val="0"/>
          <w:sz w:val="24"/>
          <w:szCs w:val="26"/>
        </w:rPr>
        <w:t>sve</w:t>
      </w:r>
      <w:r w:rsidR="002207E6" w:rsidRPr="002C4F2A">
        <w:rPr>
          <w:rStyle w:val="Overskrift1Tegn"/>
          <w:rFonts w:eastAsia="Calibri"/>
          <w:b w:val="0"/>
          <w:bCs w:val="0"/>
          <w:sz w:val="24"/>
          <w:szCs w:val="26"/>
        </w:rPr>
        <w:t>i</w:t>
      </w:r>
      <w:r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neprøve/kompetanseprøve </w:t>
      </w:r>
      <w:r w:rsidR="002207E6" w:rsidRPr="002C4F2A">
        <w:rPr>
          <w:rStyle w:val="Overskrift1Tegn"/>
          <w:rFonts w:eastAsia="Calibri"/>
          <w:b w:val="0"/>
          <w:bCs w:val="0"/>
          <w:sz w:val="24"/>
          <w:szCs w:val="26"/>
        </w:rPr>
        <w:t>tener som</w:t>
      </w:r>
      <w:r w:rsidR="009C14A7"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 vurdering av e</w:t>
      </w:r>
      <w:r w:rsidR="002207E6" w:rsidRPr="002C4F2A">
        <w:rPr>
          <w:rStyle w:val="Overskrift1Tegn"/>
          <w:rFonts w:eastAsia="Calibri"/>
          <w:b w:val="0"/>
          <w:bCs w:val="0"/>
          <w:sz w:val="24"/>
          <w:szCs w:val="26"/>
        </w:rPr>
        <w:t>i</w:t>
      </w:r>
      <w:r w:rsidR="009C14A7" w:rsidRPr="002C4F2A">
        <w:rPr>
          <w:rStyle w:val="Overskrift1Tegn"/>
          <w:rFonts w:eastAsia="Calibri"/>
          <w:b w:val="0"/>
          <w:bCs w:val="0"/>
          <w:sz w:val="24"/>
          <w:szCs w:val="26"/>
        </w:rPr>
        <w:t>t</w:t>
      </w:r>
      <w:r w:rsidR="009D3682"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 representativt utsnitt av</w:t>
      </w:r>
      <w:r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 eleven</w:t>
      </w:r>
      <w:r w:rsidR="002207E6"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 </w:t>
      </w:r>
      <w:r w:rsidRPr="002C4F2A">
        <w:rPr>
          <w:rStyle w:val="Overskrift1Tegn"/>
          <w:rFonts w:eastAsia="Calibri"/>
          <w:b w:val="0"/>
          <w:bCs w:val="0"/>
          <w:sz w:val="24"/>
          <w:szCs w:val="26"/>
        </w:rPr>
        <w:t>s</w:t>
      </w:r>
      <w:r w:rsidR="002207E6" w:rsidRPr="002C4F2A">
        <w:rPr>
          <w:rStyle w:val="Overskrift1Tegn"/>
          <w:rFonts w:eastAsia="Calibri"/>
          <w:b w:val="0"/>
          <w:bCs w:val="0"/>
          <w:sz w:val="24"/>
          <w:szCs w:val="26"/>
        </w:rPr>
        <w:t>in</w:t>
      </w:r>
      <w:r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 kompetanse ved avslutning</w:t>
      </w:r>
      <w:r w:rsidR="002207E6" w:rsidRPr="002C4F2A">
        <w:rPr>
          <w:rStyle w:val="Overskrift1Tegn"/>
          <w:rFonts w:eastAsia="Calibri"/>
          <w:b w:val="0"/>
          <w:bCs w:val="0"/>
          <w:sz w:val="24"/>
          <w:szCs w:val="26"/>
        </w:rPr>
        <w:t>a av opplæringa</w:t>
      </w:r>
      <w:r w:rsidRPr="002C4F2A">
        <w:rPr>
          <w:rStyle w:val="Overskrift1Tegn"/>
          <w:rFonts w:eastAsia="Calibri"/>
          <w:b w:val="0"/>
          <w:bCs w:val="0"/>
          <w:sz w:val="24"/>
          <w:szCs w:val="26"/>
        </w:rPr>
        <w:t>.</w:t>
      </w:r>
    </w:p>
    <w:p w:rsidR="00AC369D" w:rsidRPr="00491FDF" w:rsidRDefault="001F4703" w:rsidP="007801D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Style w:val="Overskrift1Tegn"/>
          <w:rFonts w:eastAsia="Calibri"/>
          <w:b w:val="0"/>
          <w:bCs w:val="0"/>
          <w:sz w:val="24"/>
          <w:szCs w:val="26"/>
        </w:rPr>
      </w:pPr>
      <w:r w:rsidRPr="002C4F2A">
        <w:rPr>
          <w:rStyle w:val="Overskrift1Tegn"/>
          <w:rFonts w:eastAsia="Calibri"/>
          <w:b w:val="0"/>
          <w:bCs w:val="0"/>
          <w:sz w:val="24"/>
          <w:szCs w:val="26"/>
        </w:rPr>
        <w:t>S</w:t>
      </w:r>
      <w:r w:rsidR="009D3682"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tandpunktkarakter </w:t>
      </w:r>
      <w:r w:rsidR="002207E6" w:rsidRPr="002C4F2A">
        <w:rPr>
          <w:rStyle w:val="Overskrift1Tegn"/>
          <w:rFonts w:eastAsia="Calibri"/>
          <w:b w:val="0"/>
          <w:bCs w:val="0"/>
          <w:sz w:val="24"/>
          <w:szCs w:val="26"/>
        </w:rPr>
        <w:t>tener som</w:t>
      </w:r>
      <w:r w:rsidR="009D3682"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 vurdering av </w:t>
      </w:r>
      <w:r w:rsidR="002207E6"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den samla </w:t>
      </w:r>
      <w:r w:rsidR="009D3682" w:rsidRPr="002C4F2A">
        <w:rPr>
          <w:rStyle w:val="Overskrift1Tegn"/>
          <w:rFonts w:eastAsia="Calibri"/>
          <w:b w:val="0"/>
          <w:bCs w:val="0"/>
          <w:sz w:val="24"/>
          <w:szCs w:val="26"/>
        </w:rPr>
        <w:t>kompetanse</w:t>
      </w:r>
      <w:r w:rsidR="002207E6" w:rsidRPr="002C4F2A">
        <w:rPr>
          <w:rStyle w:val="Overskrift1Tegn"/>
          <w:rFonts w:eastAsia="Calibri"/>
          <w:b w:val="0"/>
          <w:bCs w:val="0"/>
          <w:sz w:val="24"/>
          <w:szCs w:val="26"/>
        </w:rPr>
        <w:t>n til eleven</w:t>
      </w:r>
      <w:r w:rsidR="009D3682"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 slik faglærer </w:t>
      </w:r>
      <w:r w:rsidR="002207E6" w:rsidRPr="002C4F2A">
        <w:rPr>
          <w:rStyle w:val="Overskrift1Tegn"/>
          <w:rFonts w:eastAsia="Calibri"/>
          <w:b w:val="0"/>
          <w:bCs w:val="0"/>
          <w:sz w:val="24"/>
          <w:szCs w:val="26"/>
        </w:rPr>
        <w:t>vurderer denne</w:t>
      </w:r>
      <w:r w:rsidR="00E10380" w:rsidRPr="002C4F2A">
        <w:rPr>
          <w:rStyle w:val="Overskrift1Tegn"/>
          <w:rFonts w:eastAsia="Calibri"/>
          <w:b w:val="0"/>
          <w:bCs w:val="0"/>
          <w:sz w:val="24"/>
          <w:szCs w:val="26"/>
        </w:rPr>
        <w:t xml:space="preserve"> ved </w:t>
      </w:r>
      <w:r w:rsidR="002207E6" w:rsidRPr="002C4F2A">
        <w:rPr>
          <w:rStyle w:val="Overskrift1Tegn"/>
          <w:rFonts w:eastAsia="Calibri"/>
          <w:b w:val="0"/>
          <w:bCs w:val="0"/>
          <w:sz w:val="24"/>
          <w:szCs w:val="26"/>
        </w:rPr>
        <w:t>avslutninga av opplæringa.</w:t>
      </w:r>
    </w:p>
    <w:p w:rsidR="007A3C0E" w:rsidRPr="00491FDF" w:rsidRDefault="007A3C0E" w:rsidP="002F3982">
      <w:pPr>
        <w:rPr>
          <w:rStyle w:val="Overskrift1Tegn"/>
          <w:rFonts w:eastAsia="Calibri"/>
          <w:b w:val="0"/>
          <w:bCs w:val="0"/>
          <w:sz w:val="24"/>
          <w:szCs w:val="26"/>
        </w:rPr>
      </w:pPr>
    </w:p>
    <w:p w:rsidR="002207E6" w:rsidRDefault="002207E6" w:rsidP="002F3982">
      <w:pPr>
        <w:rPr>
          <w:rFonts w:cs="Arial"/>
        </w:rPr>
      </w:pPr>
      <w:r w:rsidRPr="007D1B48">
        <w:rPr>
          <w:rFonts w:cs="Arial"/>
        </w:rPr>
        <w:t xml:space="preserve">Ved </w:t>
      </w:r>
      <w:r>
        <w:rPr>
          <w:rFonts w:cs="Arial"/>
        </w:rPr>
        <w:t>slutt</w:t>
      </w:r>
      <w:r w:rsidRPr="007D1B48">
        <w:rPr>
          <w:rFonts w:cs="Arial"/>
        </w:rPr>
        <w:t>vurdering skal  karakterane fastsetjast  som heile karakterar.</w:t>
      </w:r>
    </w:p>
    <w:p w:rsidR="00AD5285" w:rsidRPr="00491FDF" w:rsidRDefault="002207E6" w:rsidP="002F3982">
      <w:pPr>
        <w:rPr>
          <w:rStyle w:val="Overskrift1Tegn"/>
          <w:rFonts w:eastAsia="Calibri"/>
          <w:b w:val="0"/>
          <w:bCs w:val="0"/>
          <w:sz w:val="24"/>
          <w:szCs w:val="26"/>
        </w:rPr>
      </w:pPr>
      <w:r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 </w:t>
      </w:r>
      <w:r w:rsidR="00AD5285" w:rsidRPr="00491FDF">
        <w:rPr>
          <w:rStyle w:val="Overskrift1Tegn"/>
          <w:rFonts w:eastAsia="Calibri"/>
          <w:b w:val="0"/>
          <w:bCs w:val="0"/>
          <w:sz w:val="24"/>
          <w:szCs w:val="26"/>
        </w:rPr>
        <w:t>Sluttvurdering er enkeltved</w:t>
      </w:r>
      <w:r>
        <w:rPr>
          <w:rStyle w:val="Overskrift1Tegn"/>
          <w:rFonts w:eastAsia="Calibri"/>
          <w:b w:val="0"/>
          <w:bCs w:val="0"/>
          <w:sz w:val="24"/>
          <w:szCs w:val="26"/>
        </w:rPr>
        <w:t>tak med klagerett</w:t>
      </w:r>
      <w:r w:rsidR="0068316C" w:rsidRPr="00491FDF">
        <w:rPr>
          <w:rStyle w:val="Overskrift1Tegn"/>
          <w:rFonts w:eastAsia="Calibri"/>
          <w:b w:val="0"/>
          <w:bCs w:val="0"/>
          <w:sz w:val="24"/>
          <w:szCs w:val="26"/>
        </w:rPr>
        <w:t>. (S</w:t>
      </w:r>
      <w:r>
        <w:rPr>
          <w:rStyle w:val="Overskrift1Tegn"/>
          <w:rFonts w:eastAsia="Calibri"/>
          <w:b w:val="0"/>
          <w:bCs w:val="0"/>
          <w:sz w:val="24"/>
          <w:szCs w:val="26"/>
        </w:rPr>
        <w:t>jå</w:t>
      </w:r>
      <w:r w:rsidR="0068316C"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 </w:t>
      </w:r>
      <w:hyperlink w:anchor="_KLAGE_PÅ_VURDERING" w:history="1">
        <w:r w:rsidR="0068316C" w:rsidRPr="00491FDF">
          <w:rPr>
            <w:rStyle w:val="Hyperkobling"/>
            <w:szCs w:val="26"/>
          </w:rPr>
          <w:t>punkt 5</w:t>
        </w:r>
      </w:hyperlink>
      <w:r w:rsidR="0068316C"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 </w:t>
      </w:r>
      <w:r>
        <w:rPr>
          <w:rStyle w:val="Overskrift1Tegn"/>
          <w:rFonts w:eastAsia="Calibri"/>
          <w:b w:val="0"/>
          <w:bCs w:val="0"/>
          <w:sz w:val="24"/>
          <w:szCs w:val="26"/>
        </w:rPr>
        <w:t>om klaga</w:t>
      </w:r>
      <w:r w:rsidR="00AD5285" w:rsidRPr="00491FDF">
        <w:rPr>
          <w:rStyle w:val="Overskrift1Tegn"/>
          <w:rFonts w:eastAsia="Calibri"/>
          <w:b w:val="0"/>
          <w:bCs w:val="0"/>
          <w:sz w:val="24"/>
          <w:szCs w:val="26"/>
        </w:rPr>
        <w:t>r )</w:t>
      </w:r>
    </w:p>
    <w:p w:rsidR="007A3C0E" w:rsidRPr="00491FDF" w:rsidRDefault="00EB4E0D" w:rsidP="002F3982">
      <w:pPr>
        <w:rPr>
          <w:rStyle w:val="Overskrift1Tegn"/>
          <w:rFonts w:eastAsia="Calibri"/>
          <w:b w:val="0"/>
          <w:bCs w:val="0"/>
          <w:sz w:val="24"/>
          <w:szCs w:val="26"/>
        </w:rPr>
      </w:pPr>
      <w:r w:rsidRPr="00491FDF">
        <w:rPr>
          <w:rStyle w:val="Overskrift1Tegn"/>
          <w:rFonts w:eastAsia="Calibri"/>
          <w:b w:val="0"/>
          <w:bCs w:val="0"/>
          <w:sz w:val="24"/>
          <w:szCs w:val="26"/>
        </w:rPr>
        <w:t>.</w:t>
      </w:r>
    </w:p>
    <w:p w:rsidR="00E8706B" w:rsidRPr="00491FDF" w:rsidRDefault="00E8706B" w:rsidP="002F3982">
      <w:pPr>
        <w:rPr>
          <w:rStyle w:val="Overskrift1Tegn"/>
          <w:rFonts w:eastAsia="Calibri"/>
          <w:b w:val="0"/>
          <w:bCs w:val="0"/>
          <w:sz w:val="24"/>
          <w:szCs w:val="26"/>
        </w:rPr>
      </w:pPr>
    </w:p>
    <w:p w:rsidR="007A3C0E" w:rsidRPr="00491FDF" w:rsidRDefault="007A3C0E" w:rsidP="002F3982">
      <w:pPr>
        <w:rPr>
          <w:rStyle w:val="Overskrift1Tegn"/>
          <w:rFonts w:eastAsia="Calibri"/>
          <w:b w:val="0"/>
          <w:bCs w:val="0"/>
          <w:sz w:val="24"/>
          <w:szCs w:val="26"/>
        </w:rPr>
      </w:pPr>
    </w:p>
    <w:p w:rsidR="000F5A5F" w:rsidRPr="00491FDF" w:rsidRDefault="000F5A5F" w:rsidP="002F3982">
      <w:pPr>
        <w:rPr>
          <w:rStyle w:val="Overskrift1Tegn"/>
          <w:rFonts w:eastAsia="Calibri"/>
          <w:b w:val="0"/>
          <w:bCs w:val="0"/>
          <w:sz w:val="24"/>
          <w:szCs w:val="26"/>
        </w:rPr>
      </w:pPr>
    </w:p>
    <w:p w:rsidR="0031764E" w:rsidRPr="00491FDF" w:rsidRDefault="0031764E">
      <w:pPr>
        <w:spacing w:after="0" w:line="240" w:lineRule="auto"/>
        <w:rPr>
          <w:rStyle w:val="Overskrift3Tegn"/>
          <w:rFonts w:eastAsia="Calibri"/>
        </w:rPr>
      </w:pPr>
      <w:r w:rsidRPr="00491FDF">
        <w:rPr>
          <w:rStyle w:val="Overskrift3Tegn"/>
          <w:rFonts w:eastAsia="Calibri"/>
        </w:rPr>
        <w:br w:type="page"/>
      </w:r>
    </w:p>
    <w:p w:rsidR="008629D8" w:rsidRPr="00491FDF" w:rsidRDefault="00F904D1" w:rsidP="00E04C95">
      <w:pPr>
        <w:pStyle w:val="Overskrift3"/>
        <w:rPr>
          <w:rFonts w:cs="Arial"/>
        </w:rPr>
      </w:pPr>
      <w:bookmarkStart w:id="12" w:name="_4.2.1._STANDPUNKTKARAKTER_I"/>
      <w:bookmarkEnd w:id="12"/>
      <w:r w:rsidRPr="00491FDF">
        <w:t xml:space="preserve">4.2.1. </w:t>
      </w:r>
      <w:r w:rsidR="007C2587" w:rsidRPr="00491FDF">
        <w:t xml:space="preserve">STANDPUNKTKARAKTER I FAG </w:t>
      </w:r>
      <w:hyperlink r:id="rId36" w:history="1">
        <w:r w:rsidR="007C2587" w:rsidRPr="00491FDF">
          <w:rPr>
            <w:rStyle w:val="Hyperkobling"/>
            <w:b w:val="0"/>
            <w:szCs w:val="26"/>
          </w:rPr>
          <w:t>(§</w:t>
        </w:r>
        <w:r w:rsidR="007801D9" w:rsidRPr="00491FDF">
          <w:rPr>
            <w:rStyle w:val="Hyperkobling"/>
            <w:b w:val="0"/>
            <w:szCs w:val="26"/>
          </w:rPr>
          <w:t xml:space="preserve"> </w:t>
        </w:r>
        <w:r w:rsidR="007C2587" w:rsidRPr="00491FDF">
          <w:rPr>
            <w:rStyle w:val="Hyperkobling"/>
            <w:b w:val="0"/>
            <w:szCs w:val="26"/>
          </w:rPr>
          <w:t>3-18</w:t>
        </w:r>
      </w:hyperlink>
      <w:r w:rsidR="007C2587" w:rsidRPr="00491FDF">
        <w:rPr>
          <w:rStyle w:val="Overskrift2Tegn"/>
          <w:rFonts w:eastAsia="Calibri"/>
          <w:b/>
        </w:rPr>
        <w:t>)</w:t>
      </w:r>
      <w:r w:rsidR="007C2587" w:rsidRPr="00491FDF">
        <w:rPr>
          <w:rFonts w:cs="Arial"/>
          <w:b w:val="0"/>
        </w:rPr>
        <w:t xml:space="preserve"> </w:t>
      </w:r>
    </w:p>
    <w:p w:rsidR="007A3C0E" w:rsidRPr="00491FDF" w:rsidRDefault="00FB0731" w:rsidP="007A3C0E">
      <w:pPr>
        <w:rPr>
          <w:rFonts w:cs="Arial"/>
        </w:rPr>
      </w:pPr>
      <w:r w:rsidRPr="002C4F2A">
        <w:rPr>
          <w:rFonts w:cs="Arial"/>
        </w:rPr>
        <w:t>Punkt</w:t>
      </w:r>
      <w:r w:rsidR="002207E6" w:rsidRPr="002C4F2A">
        <w:rPr>
          <w:rFonts w:cs="Arial"/>
        </w:rPr>
        <w:t>a</w:t>
      </w:r>
      <w:r w:rsidRPr="002C4F2A">
        <w:rPr>
          <w:rFonts w:cs="Arial"/>
        </w:rPr>
        <w:t xml:space="preserve"> under 4.1. </w:t>
      </w:r>
      <w:r w:rsidR="007A3C0E" w:rsidRPr="002C4F2A">
        <w:rPr>
          <w:rFonts w:cs="Arial"/>
        </w:rPr>
        <w:t>om underve</w:t>
      </w:r>
      <w:r w:rsidR="002207E6" w:rsidRPr="002C4F2A">
        <w:rPr>
          <w:rFonts w:cs="Arial"/>
        </w:rPr>
        <w:t>g</w:t>
      </w:r>
      <w:r w:rsidR="007A3C0E" w:rsidRPr="002C4F2A">
        <w:rPr>
          <w:rFonts w:cs="Arial"/>
        </w:rPr>
        <w:t>svurdering</w:t>
      </w:r>
      <w:r w:rsidR="002C4F2A" w:rsidRPr="002C4F2A">
        <w:rPr>
          <w:rFonts w:cs="Arial"/>
        </w:rPr>
        <w:t>,</w:t>
      </w:r>
      <w:r w:rsidR="007A3C0E" w:rsidRPr="002C4F2A">
        <w:rPr>
          <w:rFonts w:cs="Arial"/>
        </w:rPr>
        <w:t xml:space="preserve"> </w:t>
      </w:r>
      <w:r w:rsidRPr="002C4F2A">
        <w:rPr>
          <w:rFonts w:cs="Arial"/>
        </w:rPr>
        <w:t xml:space="preserve">og punkt 4.2. om sluttvurdering </w:t>
      </w:r>
      <w:r w:rsidR="007A3C0E" w:rsidRPr="002C4F2A">
        <w:rPr>
          <w:rFonts w:cs="Arial"/>
        </w:rPr>
        <w:t xml:space="preserve">må </w:t>
      </w:r>
      <w:r w:rsidR="002207E6" w:rsidRPr="002C4F2A">
        <w:rPr>
          <w:rFonts w:cs="Arial"/>
        </w:rPr>
        <w:t>liggje til grunn når</w:t>
      </w:r>
      <w:r w:rsidR="007A3C0E" w:rsidRPr="002C4F2A">
        <w:rPr>
          <w:rFonts w:cs="Arial"/>
        </w:rPr>
        <w:t xml:space="preserve"> standpunktkarakter</w:t>
      </w:r>
      <w:r w:rsidR="002207E6" w:rsidRPr="002C4F2A">
        <w:rPr>
          <w:rFonts w:cs="Arial"/>
        </w:rPr>
        <w:t xml:space="preserve"> skal fastsetjast</w:t>
      </w:r>
      <w:r w:rsidR="007A3C0E" w:rsidRPr="002C4F2A">
        <w:rPr>
          <w:rFonts w:cs="Arial"/>
        </w:rPr>
        <w:t>.</w:t>
      </w:r>
    </w:p>
    <w:p w:rsidR="007A3C0E" w:rsidRPr="00491FDF" w:rsidRDefault="001D0F36" w:rsidP="007A3C0E">
      <w:pPr>
        <w:rPr>
          <w:rFonts w:cs="Arial"/>
        </w:rPr>
      </w:pPr>
      <w:r w:rsidRPr="00491FDF">
        <w:rPr>
          <w:rStyle w:val="Overskrift1Tegn"/>
          <w:rFonts w:eastAsia="Calibri"/>
          <w:b w:val="0"/>
          <w:bCs w:val="0"/>
          <w:sz w:val="24"/>
          <w:szCs w:val="26"/>
        </w:rPr>
        <w:t>Standpunktkarakteren</w:t>
      </w:r>
      <w:r w:rsidR="0087110A"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 </w:t>
      </w:r>
      <w:r w:rsidR="002207E6">
        <w:rPr>
          <w:rStyle w:val="Overskrift1Tegn"/>
          <w:rFonts w:eastAsia="Calibri"/>
          <w:b w:val="0"/>
          <w:bCs w:val="0"/>
          <w:sz w:val="24"/>
          <w:szCs w:val="26"/>
        </w:rPr>
        <w:t>blir fastsett ved slutten av opplæringa</w:t>
      </w:r>
      <w:r w:rsidR="0087110A" w:rsidRPr="00491FDF">
        <w:rPr>
          <w:rStyle w:val="Overskrift1Tegn"/>
          <w:rFonts w:eastAsia="Calibri"/>
          <w:b w:val="0"/>
          <w:bCs w:val="0"/>
          <w:sz w:val="24"/>
          <w:szCs w:val="26"/>
        </w:rPr>
        <w:t>.</w:t>
      </w:r>
      <w:r w:rsidR="007A3C0E"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 </w:t>
      </w:r>
    </w:p>
    <w:p w:rsidR="0087110A" w:rsidRPr="00491FDF" w:rsidRDefault="0087110A" w:rsidP="0031764E">
      <w:pPr>
        <w:pStyle w:val="Listeavsnitt"/>
        <w:numPr>
          <w:ilvl w:val="0"/>
          <w:numId w:val="27"/>
        </w:numPr>
        <w:rPr>
          <w:rStyle w:val="Overskrift1Tegn"/>
          <w:rFonts w:eastAsia="Calibri"/>
          <w:b w:val="0"/>
          <w:bCs w:val="0"/>
          <w:sz w:val="24"/>
          <w:szCs w:val="26"/>
        </w:rPr>
      </w:pPr>
      <w:r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Den skal </w:t>
      </w:r>
      <w:r w:rsidR="00BE4FBC">
        <w:rPr>
          <w:rStyle w:val="Overskrift1Tegn"/>
          <w:rFonts w:eastAsia="Calibri"/>
          <w:b w:val="0"/>
          <w:bCs w:val="0"/>
          <w:sz w:val="24"/>
          <w:szCs w:val="26"/>
        </w:rPr>
        <w:t>byggje</w:t>
      </w:r>
      <w:r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 på </w:t>
      </w:r>
      <w:r w:rsidR="00BE4FBC">
        <w:rPr>
          <w:rStyle w:val="Overskrift1Tegn"/>
          <w:rFonts w:eastAsia="Calibri"/>
          <w:b w:val="0"/>
          <w:bCs w:val="0"/>
          <w:sz w:val="24"/>
          <w:szCs w:val="26"/>
        </w:rPr>
        <w:t>eit</w:t>
      </w:r>
      <w:r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 </w:t>
      </w:r>
      <w:r w:rsidRPr="00491FDF">
        <w:rPr>
          <w:rStyle w:val="Overskrift1Tegn"/>
          <w:rFonts w:eastAsia="Calibri"/>
          <w:bCs w:val="0"/>
          <w:sz w:val="24"/>
          <w:szCs w:val="26"/>
        </w:rPr>
        <w:t>bre</w:t>
      </w:r>
      <w:r w:rsidR="00BE4FBC">
        <w:rPr>
          <w:rStyle w:val="Overskrift1Tegn"/>
          <w:rFonts w:eastAsia="Calibri"/>
          <w:bCs w:val="0"/>
          <w:sz w:val="24"/>
          <w:szCs w:val="26"/>
        </w:rPr>
        <w:t>i</w:t>
      </w:r>
      <w:r w:rsidRPr="00491FDF">
        <w:rPr>
          <w:rStyle w:val="Overskrift1Tegn"/>
          <w:rFonts w:eastAsia="Calibri"/>
          <w:bCs w:val="0"/>
          <w:sz w:val="24"/>
          <w:szCs w:val="26"/>
        </w:rPr>
        <w:t>dt</w:t>
      </w:r>
      <w:r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 vurderingsgrunnlag</w:t>
      </w:r>
      <w:r w:rsidR="0031764E"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 som</w:t>
      </w:r>
      <w:r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 </w:t>
      </w:r>
      <w:r w:rsidRPr="00491FDF">
        <w:rPr>
          <w:rStyle w:val="Overskrift1Tegn"/>
          <w:rFonts w:eastAsia="Calibri"/>
          <w:bCs w:val="0"/>
          <w:sz w:val="24"/>
          <w:szCs w:val="26"/>
        </w:rPr>
        <w:t>saml</w:t>
      </w:r>
      <w:r w:rsidR="00BE4FBC">
        <w:rPr>
          <w:rStyle w:val="Overskrift1Tegn"/>
          <w:rFonts w:eastAsia="Calibri"/>
          <w:bCs w:val="0"/>
          <w:sz w:val="24"/>
          <w:szCs w:val="26"/>
        </w:rPr>
        <w:t>a</w:t>
      </w:r>
      <w:r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 </w:t>
      </w:r>
      <w:r w:rsidR="0031764E" w:rsidRPr="00491FDF">
        <w:rPr>
          <w:rStyle w:val="Overskrift1Tegn"/>
          <w:rFonts w:eastAsia="Calibri"/>
          <w:b w:val="0"/>
          <w:bCs w:val="0"/>
          <w:sz w:val="24"/>
          <w:szCs w:val="26"/>
        </w:rPr>
        <w:t xml:space="preserve">skal </w:t>
      </w:r>
      <w:r w:rsidRPr="00491FDF">
        <w:rPr>
          <w:rStyle w:val="Overskrift1Tegn"/>
          <w:rFonts w:eastAsia="Calibri"/>
          <w:b w:val="0"/>
          <w:bCs w:val="0"/>
          <w:sz w:val="24"/>
          <w:szCs w:val="26"/>
        </w:rPr>
        <w:t>vise</w:t>
      </w:r>
      <w:r w:rsidR="00BE4FBC">
        <w:rPr>
          <w:rStyle w:val="Overskrift1Tegn"/>
          <w:rFonts w:eastAsia="Calibri"/>
          <w:b w:val="0"/>
          <w:bCs w:val="0"/>
          <w:sz w:val="24"/>
          <w:szCs w:val="26"/>
        </w:rPr>
        <w:t xml:space="preserve"> den kompetansen eleven har i faget</w:t>
      </w:r>
      <w:r w:rsidRPr="00491FDF">
        <w:rPr>
          <w:rStyle w:val="Overskrift1Tegn"/>
          <w:rFonts w:eastAsia="Calibri"/>
          <w:b w:val="0"/>
          <w:bCs w:val="0"/>
          <w:sz w:val="24"/>
          <w:szCs w:val="26"/>
        </w:rPr>
        <w:br/>
      </w:r>
    </w:p>
    <w:p w:rsidR="00AC16EA" w:rsidRPr="00BE4FBC" w:rsidRDefault="0087110A" w:rsidP="00AC16EA">
      <w:pPr>
        <w:pStyle w:val="Listeavsnitt"/>
        <w:numPr>
          <w:ilvl w:val="0"/>
          <w:numId w:val="27"/>
        </w:numPr>
        <w:spacing w:after="0" w:line="240" w:lineRule="auto"/>
        <w:rPr>
          <w:rStyle w:val="Overskrift1Tegn"/>
          <w:rFonts w:eastAsia="Calibri" w:cs="Arial"/>
          <w:b w:val="0"/>
          <w:bCs w:val="0"/>
          <w:sz w:val="24"/>
          <w:szCs w:val="22"/>
        </w:rPr>
      </w:pPr>
      <w:r w:rsidRPr="00BE4FBC">
        <w:rPr>
          <w:rStyle w:val="Overskrift1Tegn"/>
          <w:rFonts w:eastAsia="Calibri"/>
          <w:b w:val="0"/>
          <w:bCs w:val="0"/>
          <w:sz w:val="24"/>
          <w:szCs w:val="26"/>
        </w:rPr>
        <w:t xml:space="preserve">Eleven </w:t>
      </w:r>
      <w:r w:rsidRPr="00BE4FBC">
        <w:rPr>
          <w:rStyle w:val="Overskrift1Tegn"/>
          <w:rFonts w:eastAsia="Calibri"/>
          <w:bCs w:val="0"/>
          <w:sz w:val="24"/>
          <w:szCs w:val="26"/>
        </w:rPr>
        <w:t>skal v</w:t>
      </w:r>
      <w:r w:rsidR="00BE4FBC" w:rsidRPr="00BE4FBC">
        <w:rPr>
          <w:rStyle w:val="Overskrift1Tegn"/>
          <w:rFonts w:eastAsia="Calibri"/>
          <w:bCs w:val="0"/>
          <w:sz w:val="24"/>
          <w:szCs w:val="26"/>
        </w:rPr>
        <w:t>e</w:t>
      </w:r>
      <w:r w:rsidRPr="00BE4FBC">
        <w:rPr>
          <w:rStyle w:val="Overskrift1Tegn"/>
          <w:rFonts w:eastAsia="Calibri"/>
          <w:bCs w:val="0"/>
          <w:sz w:val="24"/>
          <w:szCs w:val="26"/>
        </w:rPr>
        <w:t>re kjent med</w:t>
      </w:r>
      <w:r w:rsidR="00BE4FBC" w:rsidRPr="00BE4FBC">
        <w:rPr>
          <w:rStyle w:val="Overskrift1Tegn"/>
          <w:rFonts w:eastAsia="Calibri"/>
          <w:b w:val="0"/>
          <w:bCs w:val="0"/>
          <w:sz w:val="24"/>
          <w:szCs w:val="26"/>
        </w:rPr>
        <w:t xml:space="preserve"> k</w:t>
      </w:r>
      <w:r w:rsidRPr="00BE4FBC">
        <w:rPr>
          <w:rStyle w:val="Overskrift1Tegn"/>
          <w:rFonts w:eastAsia="Calibri"/>
          <w:b w:val="0"/>
          <w:bCs w:val="0"/>
          <w:sz w:val="24"/>
          <w:szCs w:val="26"/>
        </w:rPr>
        <w:t xml:space="preserve">va </w:t>
      </w:r>
      <w:r w:rsidR="00BE4FBC" w:rsidRPr="00BE4FBC">
        <w:rPr>
          <w:rStyle w:val="Overskrift1Tegn"/>
          <w:rFonts w:eastAsia="Calibri"/>
          <w:b w:val="0"/>
          <w:bCs w:val="0"/>
          <w:sz w:val="24"/>
          <w:szCs w:val="26"/>
        </w:rPr>
        <w:t>som blir vektlagd når karakteren skal fastsetjast</w:t>
      </w:r>
    </w:p>
    <w:p w:rsidR="00BE4FBC" w:rsidRPr="00BE4FBC" w:rsidRDefault="00BE4FBC" w:rsidP="00BE4FBC">
      <w:pPr>
        <w:pStyle w:val="Listeavsnitt"/>
        <w:spacing w:after="0" w:line="240" w:lineRule="auto"/>
        <w:rPr>
          <w:rFonts w:cs="Arial"/>
        </w:rPr>
      </w:pPr>
    </w:p>
    <w:p w:rsidR="00AC16EA" w:rsidRPr="00BE4FBC" w:rsidRDefault="00BE4FBC" w:rsidP="00AC16EA">
      <w:pPr>
        <w:spacing w:after="0" w:line="240" w:lineRule="auto"/>
        <w:rPr>
          <w:rFonts w:cs="Arial"/>
        </w:rPr>
      </w:pPr>
      <w:r w:rsidRPr="00BE4FBC">
        <w:rPr>
          <w:rFonts w:cs="Arial"/>
        </w:rPr>
        <w:t xml:space="preserve">I omgrepet </w:t>
      </w:r>
      <w:r w:rsidR="00AC16EA" w:rsidRPr="00BE4FBC">
        <w:rPr>
          <w:rFonts w:cs="Arial"/>
        </w:rPr>
        <w:t xml:space="preserve">”standpunkt” </w:t>
      </w:r>
      <w:r w:rsidRPr="00BE4FBC">
        <w:rPr>
          <w:rFonts w:cs="Arial"/>
        </w:rPr>
        <w:t>ligg</w:t>
      </w:r>
      <w:r w:rsidR="00AC16EA" w:rsidRPr="00BE4FBC">
        <w:rPr>
          <w:rFonts w:cs="Arial"/>
        </w:rPr>
        <w:t xml:space="preserve"> at ka</w:t>
      </w:r>
      <w:r>
        <w:rPr>
          <w:rFonts w:cs="Arial"/>
        </w:rPr>
        <w:t>rakteren skal uttrykke det fagle</w:t>
      </w:r>
      <w:r w:rsidR="00AC16EA" w:rsidRPr="00BE4FBC">
        <w:rPr>
          <w:rFonts w:cs="Arial"/>
        </w:rPr>
        <w:t xml:space="preserve">ge nivået eleven </w:t>
      </w:r>
      <w:r>
        <w:rPr>
          <w:rFonts w:cs="Arial"/>
        </w:rPr>
        <w:t>har nådd,</w:t>
      </w:r>
      <w:r w:rsidR="002C4F2A">
        <w:rPr>
          <w:rFonts w:cs="Arial"/>
        </w:rPr>
        <w:t xml:space="preserve"> slik læra</w:t>
      </w:r>
      <w:r w:rsidR="00AC16EA" w:rsidRPr="00BE4FBC">
        <w:rPr>
          <w:rFonts w:cs="Arial"/>
        </w:rPr>
        <w:t>r vurderer dette ved avslutning</w:t>
      </w:r>
      <w:r>
        <w:rPr>
          <w:rFonts w:cs="Arial"/>
        </w:rPr>
        <w:t>a</w:t>
      </w:r>
      <w:r w:rsidR="00AC16EA" w:rsidRPr="00BE4FBC">
        <w:rPr>
          <w:rFonts w:cs="Arial"/>
        </w:rPr>
        <w:t xml:space="preserve"> av opplæringstid</w:t>
      </w:r>
      <w:r>
        <w:rPr>
          <w:rFonts w:cs="Arial"/>
        </w:rPr>
        <w:t>a</w:t>
      </w:r>
      <w:r w:rsidR="00AC16EA" w:rsidRPr="00BE4FBC">
        <w:rPr>
          <w:rFonts w:cs="Arial"/>
        </w:rPr>
        <w:t xml:space="preserve">. </w:t>
      </w:r>
    </w:p>
    <w:p w:rsidR="00AC16EA" w:rsidRPr="00BE4FBC" w:rsidRDefault="00AC16EA" w:rsidP="00AC16EA">
      <w:pPr>
        <w:spacing w:after="0" w:line="240" w:lineRule="auto"/>
        <w:rPr>
          <w:rFonts w:cs="Arial"/>
        </w:rPr>
      </w:pPr>
    </w:p>
    <w:p w:rsidR="00AC16EA" w:rsidRPr="00491FDF" w:rsidRDefault="00BE4FBC" w:rsidP="00AC16EA">
      <w:pPr>
        <w:spacing w:after="0" w:line="240" w:lineRule="auto"/>
        <w:rPr>
          <w:rFonts w:cs="Arial"/>
        </w:rPr>
      </w:pPr>
      <w:r>
        <w:rPr>
          <w:rFonts w:cs="Arial"/>
        </w:rPr>
        <w:t xml:space="preserve">I den nye </w:t>
      </w:r>
      <w:r w:rsidR="00AC16EA" w:rsidRPr="00491FDF">
        <w:rPr>
          <w:rFonts w:cs="Arial"/>
        </w:rPr>
        <w:t>forskrift</w:t>
      </w:r>
      <w:r>
        <w:rPr>
          <w:rFonts w:cs="Arial"/>
        </w:rPr>
        <w:t xml:space="preserve">a blir ikkje omgrepet </w:t>
      </w:r>
      <w:r w:rsidR="00AC16EA" w:rsidRPr="00491FDF">
        <w:rPr>
          <w:rFonts w:cs="Arial"/>
        </w:rPr>
        <w:t xml:space="preserve">«sluttkompetanse» </w:t>
      </w:r>
      <w:r>
        <w:rPr>
          <w:rFonts w:cs="Arial"/>
        </w:rPr>
        <w:t xml:space="preserve">nytta. </w:t>
      </w:r>
      <w:r w:rsidRPr="00BE4FBC">
        <w:rPr>
          <w:rFonts w:cs="Arial"/>
        </w:rPr>
        <w:t>Ein</w:t>
      </w:r>
      <w:r w:rsidR="00AC16EA" w:rsidRPr="00BE4FBC">
        <w:rPr>
          <w:rFonts w:cs="Arial"/>
        </w:rPr>
        <w:t xml:space="preserve"> konsekvens av dette er </w:t>
      </w:r>
      <w:r w:rsidRPr="00BE4FBC">
        <w:rPr>
          <w:rFonts w:cs="Arial"/>
        </w:rPr>
        <w:t>e</w:t>
      </w:r>
      <w:r>
        <w:rPr>
          <w:rFonts w:cs="Arial"/>
        </w:rPr>
        <w:t>i</w:t>
      </w:r>
      <w:r w:rsidRPr="00BE4FBC">
        <w:rPr>
          <w:rFonts w:cs="Arial"/>
        </w:rPr>
        <w:t>n</w:t>
      </w:r>
      <w:r w:rsidR="00AC16EA" w:rsidRPr="00BE4FBC">
        <w:rPr>
          <w:rFonts w:cs="Arial"/>
        </w:rPr>
        <w:t xml:space="preserve"> ny paragraf som </w:t>
      </w:r>
      <w:r w:rsidRPr="00BE4FBC">
        <w:rPr>
          <w:rFonts w:cs="Arial"/>
        </w:rPr>
        <w:t>slår fast</w:t>
      </w:r>
      <w:r>
        <w:rPr>
          <w:rFonts w:cs="Arial"/>
        </w:rPr>
        <w:t xml:space="preserve"> at underveg</w:t>
      </w:r>
      <w:r w:rsidR="00AC16EA" w:rsidRPr="00BE4FBC">
        <w:rPr>
          <w:rFonts w:cs="Arial"/>
        </w:rPr>
        <w:t xml:space="preserve">svurdering </w:t>
      </w:r>
      <w:r w:rsidR="00AC16EA" w:rsidRPr="00BE4FBC">
        <w:rPr>
          <w:rFonts w:cs="Arial"/>
          <w:b/>
        </w:rPr>
        <w:t>både</w:t>
      </w:r>
      <w:r w:rsidR="00AC16EA" w:rsidRPr="00BE4FBC">
        <w:rPr>
          <w:rFonts w:cs="Arial"/>
        </w:rPr>
        <w:t xml:space="preserve"> skal frem</w:t>
      </w:r>
      <w:r w:rsidRPr="00BE4FBC">
        <w:rPr>
          <w:rFonts w:cs="Arial"/>
        </w:rPr>
        <w:t>j</w:t>
      </w:r>
      <w:r w:rsidR="00AC16EA" w:rsidRPr="00BE4FBC">
        <w:rPr>
          <w:rFonts w:cs="Arial"/>
        </w:rPr>
        <w:t xml:space="preserve">e læring og gi eleven </w:t>
      </w:r>
      <w:r w:rsidRPr="00BE4FBC">
        <w:rPr>
          <w:rFonts w:cs="Arial"/>
        </w:rPr>
        <w:t>høve</w:t>
      </w:r>
      <w:r w:rsidR="00AC16EA" w:rsidRPr="00BE4FBC">
        <w:rPr>
          <w:rFonts w:cs="Arial"/>
        </w:rPr>
        <w:t xml:space="preserve"> til å </w:t>
      </w:r>
      <w:r>
        <w:rPr>
          <w:rFonts w:cs="Arial"/>
        </w:rPr>
        <w:t>forbet</w:t>
      </w:r>
      <w:r w:rsidR="007C2587" w:rsidRPr="00BE4FBC">
        <w:rPr>
          <w:rFonts w:cs="Arial"/>
        </w:rPr>
        <w:t>re seg</w:t>
      </w:r>
      <w:r w:rsidR="00AC16EA" w:rsidRPr="00BE4FBC">
        <w:rPr>
          <w:rFonts w:cs="Arial"/>
        </w:rPr>
        <w:t xml:space="preserve">, </w:t>
      </w:r>
      <w:r w:rsidR="00AC16EA" w:rsidRPr="00BE4FBC">
        <w:rPr>
          <w:rFonts w:cs="Arial"/>
          <w:b/>
        </w:rPr>
        <w:t>og</w:t>
      </w:r>
      <w:r w:rsidR="00AC16EA" w:rsidRPr="00BE4FBC">
        <w:rPr>
          <w:rFonts w:cs="Arial"/>
        </w:rPr>
        <w:t xml:space="preserve"> at den kompetansen </w:t>
      </w:r>
      <w:r>
        <w:rPr>
          <w:rFonts w:cs="Arial"/>
        </w:rPr>
        <w:t xml:space="preserve">som </w:t>
      </w:r>
      <w:r w:rsidR="00AC16EA" w:rsidRPr="00BE4FBC">
        <w:rPr>
          <w:rFonts w:cs="Arial"/>
        </w:rPr>
        <w:t>eleven har vist underv</w:t>
      </w:r>
      <w:r>
        <w:rPr>
          <w:rFonts w:cs="Arial"/>
        </w:rPr>
        <w:t>eg</w:t>
      </w:r>
      <w:r w:rsidR="00AC16EA" w:rsidRPr="00BE4FBC">
        <w:rPr>
          <w:rFonts w:cs="Arial"/>
        </w:rPr>
        <w:t>s er e</w:t>
      </w:r>
      <w:r w:rsidR="002C4F2A">
        <w:rPr>
          <w:rFonts w:cs="Arial"/>
        </w:rPr>
        <w:t>i</w:t>
      </w:r>
      <w:r w:rsidR="00AC16EA" w:rsidRPr="00BE4FBC">
        <w:rPr>
          <w:rFonts w:cs="Arial"/>
        </w:rPr>
        <w:t>n del av grunnlaget når standpunktkarakteren i fag skal fastset</w:t>
      </w:r>
      <w:r>
        <w:rPr>
          <w:rFonts w:cs="Arial"/>
        </w:rPr>
        <w:t>jast</w:t>
      </w:r>
      <w:r w:rsidR="00AC16EA" w:rsidRPr="00BE4FBC">
        <w:rPr>
          <w:rFonts w:cs="Arial"/>
        </w:rPr>
        <w:t xml:space="preserve">. </w:t>
      </w:r>
      <w:r w:rsidR="00AC16EA" w:rsidRPr="00491FDF">
        <w:rPr>
          <w:rFonts w:cs="Arial"/>
        </w:rPr>
        <w:t xml:space="preserve">Ny </w:t>
      </w:r>
      <w:hyperlink r:id="rId37" w:history="1">
        <w:r w:rsidR="00395838" w:rsidRPr="00491FDF">
          <w:rPr>
            <w:rStyle w:val="Hyperkobling"/>
            <w:rFonts w:cs="Arial"/>
          </w:rPr>
          <w:t>f§ 3-16</w:t>
        </w:r>
      </w:hyperlink>
      <w:r w:rsidR="00AC16EA" w:rsidRPr="00491FDF">
        <w:rPr>
          <w:rFonts w:cs="Arial"/>
        </w:rPr>
        <w:t>:</w:t>
      </w:r>
    </w:p>
    <w:p w:rsidR="00AC16EA" w:rsidRPr="00491FDF" w:rsidRDefault="00AC16EA" w:rsidP="00AC16EA">
      <w:pPr>
        <w:spacing w:after="0" w:line="240" w:lineRule="auto"/>
        <w:rPr>
          <w:rFonts w:cs="Arial"/>
        </w:rPr>
      </w:pPr>
    </w:p>
    <w:p w:rsidR="00AC16EA" w:rsidRPr="00491FDF" w:rsidRDefault="00AC16EA" w:rsidP="00AC16EA">
      <w:pPr>
        <w:pStyle w:val="Sitat"/>
        <w:ind w:left="708"/>
      </w:pPr>
      <w:r w:rsidRPr="00491FDF">
        <w:t xml:space="preserve">Undervegsvurderinga skal fremje læring og gi eleven høve til å forbetre </w:t>
      </w:r>
      <w:r w:rsidR="007C2587" w:rsidRPr="00491FDF">
        <w:t>kompetansen</w:t>
      </w:r>
      <w:r w:rsidRPr="00491FDF">
        <w:t xml:space="preserve"> sin gjennom opplæringstida i faget. Den kompetansen eleven har vist undervegs i opplæringa er ein del av grunnlaget når standpunktkarakteren i fag skal fastsetjast.</w:t>
      </w:r>
    </w:p>
    <w:p w:rsidR="00D277F8" w:rsidRPr="00491FDF" w:rsidRDefault="00D277F8" w:rsidP="00AC16EA">
      <w:pPr>
        <w:rPr>
          <w:rFonts w:cs="Arial"/>
        </w:rPr>
      </w:pPr>
    </w:p>
    <w:p w:rsidR="00AC16EA" w:rsidRPr="00491FDF" w:rsidRDefault="00AC16EA" w:rsidP="00AC16EA">
      <w:pPr>
        <w:rPr>
          <w:rFonts w:cs="Arial"/>
        </w:rPr>
      </w:pPr>
      <w:r w:rsidRPr="00BE4FBC">
        <w:rPr>
          <w:rFonts w:cs="Arial"/>
        </w:rPr>
        <w:t xml:space="preserve">Den nye </w:t>
      </w:r>
      <w:r w:rsidR="00BE4FBC" w:rsidRPr="00BE4FBC">
        <w:rPr>
          <w:rFonts w:cs="Arial"/>
        </w:rPr>
        <w:t xml:space="preserve">paragrafen </w:t>
      </w:r>
      <w:r w:rsidRPr="00BE4FBC">
        <w:rPr>
          <w:rFonts w:cs="Arial"/>
        </w:rPr>
        <w:t>s</w:t>
      </w:r>
      <w:r w:rsidR="00BE4FBC" w:rsidRPr="00BE4FBC">
        <w:rPr>
          <w:rFonts w:cs="Arial"/>
        </w:rPr>
        <w:t>e</w:t>
      </w:r>
      <w:r w:rsidRPr="00BE4FBC">
        <w:rPr>
          <w:rFonts w:cs="Arial"/>
        </w:rPr>
        <w:t>ier ikk</w:t>
      </w:r>
      <w:r w:rsidR="00BE4FBC" w:rsidRPr="00BE4FBC">
        <w:rPr>
          <w:rFonts w:cs="Arial"/>
        </w:rPr>
        <w:t>j</w:t>
      </w:r>
      <w:r w:rsidRPr="00BE4FBC">
        <w:rPr>
          <w:rFonts w:cs="Arial"/>
        </w:rPr>
        <w:t>e at all underve</w:t>
      </w:r>
      <w:r w:rsidR="00BE4FBC" w:rsidRPr="00BE4FBC">
        <w:rPr>
          <w:rFonts w:cs="Arial"/>
        </w:rPr>
        <w:t>g</w:t>
      </w:r>
      <w:r w:rsidRPr="00BE4FBC">
        <w:rPr>
          <w:rFonts w:cs="Arial"/>
        </w:rPr>
        <w:t>svurdering</w:t>
      </w:r>
      <w:r w:rsidR="00BE4FBC" w:rsidRPr="00BE4FBC">
        <w:rPr>
          <w:rFonts w:cs="Arial"/>
        </w:rPr>
        <w:t xml:space="preserve"> skal </w:t>
      </w:r>
      <w:r w:rsidRPr="00BE4FBC">
        <w:rPr>
          <w:rFonts w:cs="Arial"/>
        </w:rPr>
        <w:t xml:space="preserve">inngå i standpunktkarakteren. </w:t>
      </w:r>
      <w:r w:rsidR="007C2587" w:rsidRPr="00491FDF">
        <w:rPr>
          <w:rFonts w:cs="Arial"/>
        </w:rPr>
        <w:t>Utdan</w:t>
      </w:r>
      <w:r w:rsidR="0012582B" w:rsidRPr="00491FDF">
        <w:rPr>
          <w:rFonts w:cs="Arial"/>
        </w:rPr>
        <w:t>n</w:t>
      </w:r>
      <w:r w:rsidR="007C2587" w:rsidRPr="00491FDF">
        <w:rPr>
          <w:rFonts w:cs="Arial"/>
        </w:rPr>
        <w:t>ingsdirektoratet presiserer dette i sin kommentar til forskrift</w:t>
      </w:r>
      <w:r w:rsidR="00BE4FBC">
        <w:rPr>
          <w:rFonts w:cs="Arial"/>
        </w:rPr>
        <w:t>a</w:t>
      </w:r>
      <w:r w:rsidR="007C2587" w:rsidRPr="00491FDF">
        <w:rPr>
          <w:rFonts w:cs="Arial"/>
        </w:rPr>
        <w:t>:</w:t>
      </w:r>
    </w:p>
    <w:p w:rsidR="0070149F" w:rsidRDefault="0070149F" w:rsidP="0070149F">
      <w:pPr>
        <w:autoSpaceDE w:val="0"/>
        <w:autoSpaceDN w:val="0"/>
        <w:adjustRightInd w:val="0"/>
        <w:spacing w:after="0"/>
        <w:ind w:left="709"/>
        <w:rPr>
          <w:rFonts w:cs="Arial"/>
          <w:i/>
          <w:color w:val="303030"/>
          <w:szCs w:val="24"/>
        </w:rPr>
      </w:pPr>
      <w:r w:rsidRPr="00C160D9">
        <w:rPr>
          <w:rFonts w:cs="Arial"/>
          <w:i/>
          <w:color w:val="303030"/>
          <w:szCs w:val="24"/>
        </w:rPr>
        <w:t>Læreren skal gjøre en totalvurdering av elevens kompetanse ved fastsettelsen av standpunktkarakteren. Det betyr ikke at læreren må vurdere eleven i alle kompetansemålene rett før standpunktkarakteren fastsettes, men at læreren skal bruke sitt faglige skjønn til å gjøre en samlet vurdering av elevens kompetanse ut fra kompetansemålene i læreplanen for faget. Læreren kan derfor ikke legge sammen karakterer fra underveisvurderingen og gi en standpunktkarakter som er et matematisk gjennomsnitt av disse karakterene. (</w:t>
      </w:r>
      <w:hyperlink r:id="rId38" w:anchor="3-16" w:history="1">
        <w:r w:rsidRPr="00C160D9">
          <w:rPr>
            <w:rStyle w:val="Hyperkobling"/>
            <w:rFonts w:cs="Arial"/>
            <w:i/>
            <w:szCs w:val="24"/>
          </w:rPr>
          <w:t>Individuell vurdering Udir-5-2016</w:t>
        </w:r>
      </w:hyperlink>
      <w:r w:rsidRPr="00C160D9">
        <w:rPr>
          <w:rFonts w:cs="Arial"/>
          <w:i/>
          <w:color w:val="303030"/>
          <w:szCs w:val="24"/>
        </w:rPr>
        <w:t>)</w:t>
      </w:r>
    </w:p>
    <w:p w:rsidR="0070149F" w:rsidRDefault="0070149F">
      <w:pPr>
        <w:spacing w:after="0" w:line="240" w:lineRule="auto"/>
        <w:rPr>
          <w:rFonts w:eastAsia="Times New Roman" w:cs="Arial"/>
          <w:szCs w:val="24"/>
          <w:lang w:eastAsia="nb-NO"/>
        </w:rPr>
      </w:pPr>
      <w:r>
        <w:rPr>
          <w:rFonts w:cs="Arial"/>
        </w:rPr>
        <w:br w:type="page"/>
      </w:r>
    </w:p>
    <w:p w:rsidR="0012582B" w:rsidRPr="000C5D96" w:rsidRDefault="0012582B" w:rsidP="0060118F">
      <w:pPr>
        <w:pStyle w:val="NormalWeb"/>
        <w:spacing w:before="0"/>
        <w:rPr>
          <w:rFonts w:ascii="Arial" w:hAnsi="Arial" w:cs="Arial"/>
        </w:rPr>
      </w:pPr>
    </w:p>
    <w:p w:rsidR="0060118F" w:rsidRPr="000C5D96" w:rsidRDefault="0060118F" w:rsidP="00FA3B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</w:rPr>
      </w:pPr>
      <w:r w:rsidRPr="000C5D96">
        <w:rPr>
          <w:rFonts w:ascii="Arial" w:hAnsi="Arial" w:cs="Arial"/>
        </w:rPr>
        <w:t>I u</w:t>
      </w:r>
      <w:r w:rsidR="0012582B" w:rsidRPr="000C5D96">
        <w:rPr>
          <w:rFonts w:ascii="Arial" w:hAnsi="Arial" w:cs="Arial"/>
        </w:rPr>
        <w:t>l</w:t>
      </w:r>
      <w:r w:rsidRPr="000C5D96">
        <w:rPr>
          <w:rFonts w:ascii="Arial" w:hAnsi="Arial" w:cs="Arial"/>
        </w:rPr>
        <w:t>ike fag vil vurdering underve</w:t>
      </w:r>
      <w:r w:rsidR="00381A01" w:rsidRPr="000C5D96">
        <w:rPr>
          <w:rFonts w:ascii="Arial" w:hAnsi="Arial" w:cs="Arial"/>
        </w:rPr>
        <w:t>g</w:t>
      </w:r>
      <w:r w:rsidRPr="000C5D96">
        <w:rPr>
          <w:rFonts w:ascii="Arial" w:hAnsi="Arial" w:cs="Arial"/>
        </w:rPr>
        <w:t>s kunne ha ulik relevans for standpunk</w:t>
      </w:r>
      <w:r w:rsidR="004C68C1" w:rsidRPr="000C5D96">
        <w:rPr>
          <w:rFonts w:ascii="Arial" w:hAnsi="Arial" w:cs="Arial"/>
        </w:rPr>
        <w:t>t</w:t>
      </w:r>
      <w:r w:rsidRPr="000C5D96">
        <w:rPr>
          <w:rFonts w:ascii="Arial" w:hAnsi="Arial" w:cs="Arial"/>
        </w:rPr>
        <w:t>vurdering</w:t>
      </w:r>
      <w:r w:rsidR="00381A01" w:rsidRPr="000C5D96">
        <w:rPr>
          <w:rFonts w:ascii="Arial" w:hAnsi="Arial" w:cs="Arial"/>
        </w:rPr>
        <w:t>a</w:t>
      </w:r>
      <w:r w:rsidRPr="000C5D96">
        <w:rPr>
          <w:rFonts w:ascii="Arial" w:hAnsi="Arial" w:cs="Arial"/>
        </w:rPr>
        <w:t xml:space="preserve">. Når kompetansen </w:t>
      </w:r>
      <w:r w:rsidR="00381A01" w:rsidRPr="000C5D96">
        <w:rPr>
          <w:rFonts w:ascii="Arial" w:hAnsi="Arial" w:cs="Arial"/>
        </w:rPr>
        <w:t>som blir vist seint i</w:t>
      </w:r>
      <w:r w:rsidRPr="000C5D96">
        <w:rPr>
          <w:rFonts w:ascii="Arial" w:hAnsi="Arial" w:cs="Arial"/>
        </w:rPr>
        <w:t xml:space="preserve"> opplæringsløpet bygger på kompetanse </w:t>
      </w:r>
      <w:r w:rsidR="00381A01" w:rsidRPr="000C5D96">
        <w:rPr>
          <w:rFonts w:ascii="Arial" w:hAnsi="Arial" w:cs="Arial"/>
        </w:rPr>
        <w:t>oppnådd tidligare i løpet, vil tidlege vurderingssituasjonar</w:t>
      </w:r>
      <w:r w:rsidRPr="000C5D96">
        <w:rPr>
          <w:rFonts w:ascii="Arial" w:hAnsi="Arial" w:cs="Arial"/>
        </w:rPr>
        <w:t xml:space="preserve"> ha </w:t>
      </w:r>
      <w:r w:rsidR="00381A01" w:rsidRPr="000C5D96">
        <w:rPr>
          <w:rFonts w:ascii="Arial" w:hAnsi="Arial" w:cs="Arial"/>
        </w:rPr>
        <w:t>mindre</w:t>
      </w:r>
      <w:r w:rsidR="0012582B" w:rsidRPr="000C5D96">
        <w:rPr>
          <w:rFonts w:ascii="Arial" w:hAnsi="Arial" w:cs="Arial"/>
        </w:rPr>
        <w:t xml:space="preserve"> relevans</w:t>
      </w:r>
      <w:r w:rsidR="00D26FC5" w:rsidRPr="000C5D96">
        <w:rPr>
          <w:rFonts w:ascii="Arial" w:hAnsi="Arial" w:cs="Arial"/>
        </w:rPr>
        <w:t>.</w:t>
      </w:r>
      <w:r w:rsidR="0012582B" w:rsidRPr="000C5D96">
        <w:rPr>
          <w:rFonts w:ascii="Arial" w:hAnsi="Arial" w:cs="Arial"/>
        </w:rPr>
        <w:t xml:space="preserve"> </w:t>
      </w:r>
    </w:p>
    <w:p w:rsidR="00D859FD" w:rsidRPr="000C5D96" w:rsidRDefault="00D859FD" w:rsidP="0060118F">
      <w:pPr>
        <w:pStyle w:val="NormalWeb"/>
        <w:spacing w:before="0"/>
        <w:rPr>
          <w:rFonts w:ascii="Arial" w:hAnsi="Arial" w:cs="Arial"/>
        </w:rPr>
      </w:pPr>
    </w:p>
    <w:p w:rsidR="004A4635" w:rsidRPr="000C5D96" w:rsidRDefault="004A4635" w:rsidP="0060118F">
      <w:pPr>
        <w:pStyle w:val="NormalWeb"/>
        <w:spacing w:before="0"/>
        <w:rPr>
          <w:rFonts w:ascii="Arial" w:hAnsi="Arial" w:cs="Arial"/>
        </w:rPr>
      </w:pPr>
    </w:p>
    <w:p w:rsidR="00891BE2" w:rsidRPr="000C5D96" w:rsidRDefault="00381A01" w:rsidP="007801D9">
      <w:pPr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cs="Arial"/>
          <w:b/>
          <w:sz w:val="25"/>
          <w:szCs w:val="25"/>
        </w:rPr>
      </w:pPr>
      <w:r w:rsidRPr="000C5D96">
        <w:rPr>
          <w:rFonts w:cs="Arial"/>
          <w:b/>
          <w:sz w:val="25"/>
          <w:szCs w:val="25"/>
        </w:rPr>
        <w:t>Bruk av fagle</w:t>
      </w:r>
      <w:r w:rsidR="00D277F8" w:rsidRPr="000C5D96">
        <w:rPr>
          <w:rFonts w:cs="Arial"/>
          <w:b/>
          <w:sz w:val="25"/>
          <w:szCs w:val="25"/>
        </w:rPr>
        <w:t>g skjønn</w:t>
      </w:r>
      <w:r w:rsidR="00891BE2" w:rsidRPr="000C5D96">
        <w:rPr>
          <w:rFonts w:cs="Arial"/>
          <w:b/>
          <w:sz w:val="25"/>
          <w:szCs w:val="25"/>
        </w:rPr>
        <w:t xml:space="preserve"> </w:t>
      </w:r>
    </w:p>
    <w:p w:rsidR="00D277F8" w:rsidRPr="000C5D96" w:rsidRDefault="00891BE2" w:rsidP="007801D9">
      <w:pPr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cs="Arial"/>
          <w:sz w:val="22"/>
        </w:rPr>
      </w:pPr>
      <w:r w:rsidRPr="000C5D96">
        <w:rPr>
          <w:rFonts w:cs="Arial"/>
          <w:sz w:val="22"/>
        </w:rPr>
        <w:t>(</w:t>
      </w:r>
      <w:r w:rsidR="001E32C3" w:rsidRPr="000C5D96">
        <w:rPr>
          <w:rFonts w:cs="Arial"/>
          <w:sz w:val="22"/>
        </w:rPr>
        <w:t>jf.</w:t>
      </w:r>
      <w:r w:rsidR="002C5F33">
        <w:rPr>
          <w:rFonts w:cs="Arial"/>
          <w:sz w:val="22"/>
        </w:rPr>
        <w:t xml:space="preserve"> </w:t>
      </w:r>
      <w:hyperlink r:id="rId39" w:history="1">
        <w:r w:rsidR="002C5F33" w:rsidRPr="002C5F33">
          <w:rPr>
            <w:rStyle w:val="Hyperkobling"/>
            <w:rFonts w:cs="Arial"/>
            <w:sz w:val="22"/>
          </w:rPr>
          <w:t>Udir-5-2016 Individuell vurdering</w:t>
        </w:r>
      </w:hyperlink>
      <w:r w:rsidR="0099691E">
        <w:rPr>
          <w:rFonts w:cs="Arial"/>
          <w:sz w:val="22"/>
        </w:rPr>
        <w:t>)</w:t>
      </w:r>
    </w:p>
    <w:p w:rsidR="00891BE2" w:rsidRPr="000C5D96" w:rsidRDefault="00891BE2" w:rsidP="007801D9">
      <w:pPr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cs="Arial"/>
          <w:b/>
        </w:rPr>
      </w:pPr>
    </w:p>
    <w:p w:rsidR="00D277F8" w:rsidRPr="000C5D96" w:rsidRDefault="00381A01" w:rsidP="007801D9">
      <w:pPr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cs="Arial"/>
        </w:rPr>
      </w:pPr>
      <w:r w:rsidRPr="000C5D96">
        <w:rPr>
          <w:rFonts w:cs="Arial"/>
        </w:rPr>
        <w:t xml:space="preserve">I omgrepet </w:t>
      </w:r>
      <w:r w:rsidR="00EC3E99">
        <w:rPr>
          <w:rFonts w:cs="Arial"/>
        </w:rPr>
        <w:t>«standpunkt»</w:t>
      </w:r>
      <w:r w:rsidR="00D277F8" w:rsidRPr="000C5D96">
        <w:rPr>
          <w:rFonts w:cs="Arial"/>
        </w:rPr>
        <w:t xml:space="preserve"> </w:t>
      </w:r>
      <w:r w:rsidRPr="000C5D96">
        <w:rPr>
          <w:rFonts w:cs="Arial"/>
        </w:rPr>
        <w:t>ligg</w:t>
      </w:r>
      <w:r w:rsidR="00D277F8" w:rsidRPr="000C5D96">
        <w:rPr>
          <w:rFonts w:cs="Arial"/>
        </w:rPr>
        <w:t xml:space="preserve"> at ka</w:t>
      </w:r>
      <w:r w:rsidRPr="000C5D96">
        <w:rPr>
          <w:rFonts w:cs="Arial"/>
        </w:rPr>
        <w:t>rakteren skal uttrykke det</w:t>
      </w:r>
      <w:r w:rsidRPr="00EC3E99">
        <w:rPr>
          <w:rFonts w:cs="Arial"/>
        </w:rPr>
        <w:t xml:space="preserve"> faglege</w:t>
      </w:r>
      <w:r w:rsidRPr="000C5D96">
        <w:rPr>
          <w:rFonts w:cs="Arial"/>
        </w:rPr>
        <w:t xml:space="preserve"> nivået eleven har nådd</w:t>
      </w:r>
      <w:r w:rsidR="00D277F8" w:rsidRPr="000C5D96">
        <w:rPr>
          <w:rFonts w:cs="Arial"/>
        </w:rPr>
        <w:t>.</w:t>
      </w:r>
    </w:p>
    <w:p w:rsidR="00EC3E99" w:rsidRDefault="00381A01" w:rsidP="007801D9">
      <w:pPr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cs="Arial"/>
        </w:rPr>
      </w:pPr>
      <w:r w:rsidRPr="002C4F2A">
        <w:rPr>
          <w:rFonts w:cs="Arial"/>
        </w:rPr>
        <w:t>Læraren må bruke sitt fagle</w:t>
      </w:r>
      <w:r w:rsidR="00D277F8" w:rsidRPr="002C4F2A">
        <w:rPr>
          <w:rFonts w:cs="Arial"/>
        </w:rPr>
        <w:t>ge skjønn til å gi e</w:t>
      </w:r>
      <w:r w:rsidRPr="002C4F2A">
        <w:rPr>
          <w:rFonts w:cs="Arial"/>
        </w:rPr>
        <w:t>i</w:t>
      </w:r>
      <w:r w:rsidR="00D277F8" w:rsidRPr="002C4F2A">
        <w:rPr>
          <w:rFonts w:cs="Arial"/>
        </w:rPr>
        <w:t xml:space="preserve"> saml</w:t>
      </w:r>
      <w:r w:rsidRPr="002C4F2A">
        <w:rPr>
          <w:rFonts w:cs="Arial"/>
        </w:rPr>
        <w:t>a</w:t>
      </w:r>
      <w:r w:rsidR="00D277F8" w:rsidRPr="002C4F2A">
        <w:rPr>
          <w:rFonts w:cs="Arial"/>
        </w:rPr>
        <w:t xml:space="preserve"> vurdering av </w:t>
      </w:r>
      <w:r w:rsidRPr="002C4F2A">
        <w:rPr>
          <w:rFonts w:cs="Arial"/>
        </w:rPr>
        <w:t>kva</w:t>
      </w:r>
      <w:r w:rsidR="00D277F8" w:rsidRPr="002C4F2A">
        <w:rPr>
          <w:rFonts w:cs="Arial"/>
        </w:rPr>
        <w:t xml:space="preserve"> </w:t>
      </w:r>
      <w:r w:rsidRPr="002C4F2A">
        <w:rPr>
          <w:rFonts w:cs="Arial"/>
        </w:rPr>
        <w:t xml:space="preserve">for fagleg nivå </w:t>
      </w:r>
      <w:r w:rsidR="00D277F8" w:rsidRPr="002C4F2A">
        <w:rPr>
          <w:rFonts w:cs="Arial"/>
        </w:rPr>
        <w:t>eleven har nådd</w:t>
      </w:r>
      <w:r w:rsidRPr="002C4F2A">
        <w:rPr>
          <w:rFonts w:cs="Arial"/>
        </w:rPr>
        <w:t>,</w:t>
      </w:r>
      <w:r w:rsidR="00D277F8" w:rsidRPr="002C4F2A">
        <w:rPr>
          <w:rFonts w:cs="Arial"/>
        </w:rPr>
        <w:t xml:space="preserve"> altså eleven</w:t>
      </w:r>
      <w:r w:rsidR="002C4F2A" w:rsidRPr="002C4F2A">
        <w:rPr>
          <w:rFonts w:cs="Arial"/>
        </w:rPr>
        <w:t xml:space="preserve"> </w:t>
      </w:r>
      <w:r w:rsidR="00D277F8" w:rsidRPr="002C4F2A">
        <w:rPr>
          <w:rFonts w:cs="Arial"/>
        </w:rPr>
        <w:t>s</w:t>
      </w:r>
      <w:r w:rsidR="002C4F2A" w:rsidRPr="002C4F2A">
        <w:rPr>
          <w:rFonts w:cs="Arial"/>
        </w:rPr>
        <w:t>itt</w:t>
      </w:r>
      <w:r w:rsidR="00D277F8" w:rsidRPr="002C4F2A">
        <w:rPr>
          <w:rFonts w:cs="Arial"/>
        </w:rPr>
        <w:t xml:space="preserve"> standpunkt. </w:t>
      </w:r>
    </w:p>
    <w:p w:rsidR="00D277F8" w:rsidRPr="00D8098A" w:rsidRDefault="00EC3E99" w:rsidP="007801D9">
      <w:pPr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Standpunktvurdering er med andre ord ikkje ei gjennomsnittsvurdering. </w:t>
      </w:r>
      <w:r w:rsidR="00D277F8" w:rsidRPr="002C4F2A">
        <w:rPr>
          <w:rFonts w:cs="Arial"/>
        </w:rPr>
        <w:t>Det er heller ikk</w:t>
      </w:r>
      <w:r w:rsidR="00381A01" w:rsidRPr="002C4F2A">
        <w:rPr>
          <w:rFonts w:cs="Arial"/>
        </w:rPr>
        <w:t>j</w:t>
      </w:r>
      <w:r w:rsidR="00D277F8" w:rsidRPr="002C4F2A">
        <w:rPr>
          <w:rFonts w:cs="Arial"/>
        </w:rPr>
        <w:t>e slik at lær</w:t>
      </w:r>
      <w:r w:rsidR="002C4F2A" w:rsidRPr="002C4F2A">
        <w:rPr>
          <w:rFonts w:cs="Arial"/>
        </w:rPr>
        <w:t>a</w:t>
      </w:r>
      <w:r w:rsidR="00D277F8" w:rsidRPr="002C4F2A">
        <w:rPr>
          <w:rFonts w:cs="Arial"/>
        </w:rPr>
        <w:t xml:space="preserve">r </w:t>
      </w:r>
      <w:r w:rsidR="00D277F8" w:rsidRPr="002C4F2A">
        <w:rPr>
          <w:rFonts w:cs="Arial"/>
          <w:i/>
        </w:rPr>
        <w:t>i etter</w:t>
      </w:r>
      <w:r w:rsidR="00381A01" w:rsidRPr="002C4F2A">
        <w:rPr>
          <w:rFonts w:cs="Arial"/>
          <w:i/>
        </w:rPr>
        <w:t>tid</w:t>
      </w:r>
      <w:r w:rsidR="00D277F8" w:rsidRPr="002C4F2A">
        <w:rPr>
          <w:rFonts w:cs="Arial"/>
        </w:rPr>
        <w:t xml:space="preserve"> kan </w:t>
      </w:r>
      <w:r w:rsidR="00381A01" w:rsidRPr="002C4F2A">
        <w:rPr>
          <w:rFonts w:cs="Arial"/>
        </w:rPr>
        <w:t xml:space="preserve">bruke </w:t>
      </w:r>
      <w:r w:rsidR="00D8098A" w:rsidRPr="002C4F2A">
        <w:rPr>
          <w:rFonts w:cs="Arial"/>
        </w:rPr>
        <w:t>undervegsvurderinga</w:t>
      </w:r>
      <w:r w:rsidR="00D277F8" w:rsidRPr="002C4F2A">
        <w:rPr>
          <w:rFonts w:cs="Arial"/>
        </w:rPr>
        <w:t>r</w:t>
      </w:r>
      <w:r w:rsidR="00D8098A" w:rsidRPr="002C4F2A">
        <w:rPr>
          <w:rFonts w:cs="Arial"/>
        </w:rPr>
        <w:t xml:space="preserve"> som grunnlag</w:t>
      </w:r>
      <w:r w:rsidR="00074340" w:rsidRPr="002C4F2A">
        <w:rPr>
          <w:rFonts w:cs="Arial"/>
        </w:rPr>
        <w:t xml:space="preserve"> i standpunktkarakteren</w:t>
      </w:r>
      <w:r w:rsidR="00D277F8" w:rsidRPr="002C4F2A">
        <w:rPr>
          <w:rFonts w:cs="Arial"/>
        </w:rPr>
        <w:t xml:space="preserve"> </w:t>
      </w:r>
      <w:r w:rsidR="00D8098A" w:rsidRPr="002C4F2A">
        <w:rPr>
          <w:rFonts w:cs="Arial"/>
        </w:rPr>
        <w:t>uta</w:t>
      </w:r>
      <w:r w:rsidR="007C2587" w:rsidRPr="002C4F2A">
        <w:rPr>
          <w:rFonts w:cs="Arial"/>
        </w:rPr>
        <w:t>n at</w:t>
      </w:r>
      <w:r w:rsidR="00D8098A" w:rsidRPr="002C4F2A">
        <w:rPr>
          <w:rFonts w:cs="Arial"/>
        </w:rPr>
        <w:t xml:space="preserve"> dette på førehand er gjort kjent for </w:t>
      </w:r>
      <w:r w:rsidR="007C2587" w:rsidRPr="002C4F2A">
        <w:rPr>
          <w:rFonts w:cs="Arial"/>
        </w:rPr>
        <w:t>eleven</w:t>
      </w:r>
      <w:r w:rsidR="00D8098A" w:rsidRPr="002C4F2A">
        <w:rPr>
          <w:rFonts w:cs="Arial"/>
        </w:rPr>
        <w:t xml:space="preserve"> </w:t>
      </w:r>
      <w:r w:rsidR="007C2587" w:rsidRPr="002C4F2A">
        <w:rPr>
          <w:rFonts w:cs="Arial"/>
        </w:rPr>
        <w:t xml:space="preserve">(jf. forskriftens </w:t>
      </w:r>
      <w:hyperlink r:id="rId40" w:history="1">
        <w:r w:rsidR="007C2587" w:rsidRPr="002C4F2A">
          <w:rPr>
            <w:rStyle w:val="Hyperkobling"/>
            <w:rFonts w:cs="Arial"/>
          </w:rPr>
          <w:t>§ 3-1</w:t>
        </w:r>
      </w:hyperlink>
      <w:r w:rsidR="007C2587" w:rsidRPr="002C4F2A">
        <w:rPr>
          <w:rFonts w:cs="Arial"/>
        </w:rPr>
        <w:t xml:space="preserve"> og Utdanningsdirektoratet kommentar</w:t>
      </w:r>
      <w:r w:rsidR="00D8098A" w:rsidRPr="002C4F2A">
        <w:rPr>
          <w:rFonts w:cs="Arial"/>
        </w:rPr>
        <w:t>a</w:t>
      </w:r>
      <w:r w:rsidR="007C2587" w:rsidRPr="002C4F2A">
        <w:rPr>
          <w:rFonts w:cs="Arial"/>
        </w:rPr>
        <w:t>r til endring</w:t>
      </w:r>
      <w:r w:rsidR="00D8098A" w:rsidRPr="002C4F2A">
        <w:rPr>
          <w:rFonts w:cs="Arial"/>
        </w:rPr>
        <w:t>a</w:t>
      </w:r>
      <w:r w:rsidR="007C2587" w:rsidRPr="002C4F2A">
        <w:rPr>
          <w:rFonts w:cs="Arial"/>
        </w:rPr>
        <w:t>r i regelverket om vurdering).</w:t>
      </w:r>
    </w:p>
    <w:p w:rsidR="00E43F72" w:rsidRPr="00D8098A" w:rsidRDefault="00E43F72" w:rsidP="00E43F72">
      <w:pPr>
        <w:spacing w:after="0" w:line="240" w:lineRule="auto"/>
        <w:rPr>
          <w:rFonts w:cs="Arial"/>
        </w:rPr>
      </w:pPr>
    </w:p>
    <w:p w:rsidR="009D7248" w:rsidRPr="00D8098A" w:rsidRDefault="009D7248" w:rsidP="00E43F72">
      <w:pPr>
        <w:spacing w:after="0" w:line="240" w:lineRule="auto"/>
        <w:rPr>
          <w:rFonts w:cs="Arial"/>
        </w:rPr>
      </w:pPr>
    </w:p>
    <w:p w:rsidR="00104FDA" w:rsidRPr="00D8098A" w:rsidRDefault="00F904D1" w:rsidP="008B7731">
      <w:pPr>
        <w:pStyle w:val="Overskrift3"/>
        <w:numPr>
          <w:ilvl w:val="0"/>
          <w:numId w:val="0"/>
        </w:numPr>
        <w:spacing w:after="120"/>
        <w:rPr>
          <w:rStyle w:val="Hyperkobling"/>
          <w:rFonts w:cs="Arial"/>
          <w:b w:val="0"/>
        </w:rPr>
      </w:pPr>
      <w:bookmarkStart w:id="13" w:name="_4.2.3._FAG-/SVENNEPRØVE_OG"/>
      <w:bookmarkEnd w:id="13"/>
      <w:r w:rsidRPr="00D8098A">
        <w:t>4.2.3</w:t>
      </w:r>
      <w:r w:rsidR="00104FDA" w:rsidRPr="00D8098A">
        <w:t xml:space="preserve">. </w:t>
      </w:r>
      <w:r w:rsidR="007C2587" w:rsidRPr="00D8098A">
        <w:t>FAG-/SVE</w:t>
      </w:r>
      <w:r w:rsidR="00D8098A" w:rsidRPr="00D8098A">
        <w:t>I</w:t>
      </w:r>
      <w:r w:rsidR="007C2587" w:rsidRPr="00D8098A">
        <w:t xml:space="preserve">NEPRØVE OG KOMPETANSEPRØVE </w:t>
      </w:r>
      <w:r w:rsidR="007C2587" w:rsidRPr="00D8098A">
        <w:rPr>
          <w:rFonts w:cs="Arial"/>
          <w:b w:val="0"/>
        </w:rPr>
        <w:t>(</w:t>
      </w:r>
      <w:hyperlink r:id="rId41" w:anchor="map013" w:history="1">
        <w:r w:rsidR="007C2587" w:rsidRPr="00D8098A">
          <w:rPr>
            <w:rStyle w:val="Hyperkobling"/>
            <w:rFonts w:cs="Arial"/>
            <w:b w:val="0"/>
          </w:rPr>
          <w:t>f§§ 3-48 til 3- 68</w:t>
        </w:r>
      </w:hyperlink>
      <w:r w:rsidR="007C2587" w:rsidRPr="00D8098A">
        <w:rPr>
          <w:rStyle w:val="Hyperkobling"/>
          <w:rFonts w:cs="Arial"/>
          <w:b w:val="0"/>
        </w:rPr>
        <w:t>)</w:t>
      </w:r>
    </w:p>
    <w:p w:rsidR="00104FDA" w:rsidRPr="006124BF" w:rsidRDefault="00D8098A" w:rsidP="008B7731">
      <w:pPr>
        <w:spacing w:after="120"/>
        <w:rPr>
          <w:rFonts w:cs="Arial"/>
        </w:rPr>
      </w:pPr>
      <w:r w:rsidRPr="006124BF">
        <w:rPr>
          <w:rFonts w:cs="Arial"/>
        </w:rPr>
        <w:t>Lærlinga</w:t>
      </w:r>
      <w:r w:rsidR="00104FDA" w:rsidRPr="006124BF">
        <w:rPr>
          <w:rFonts w:cs="Arial"/>
        </w:rPr>
        <w:t>r og lærekandidat</w:t>
      </w:r>
      <w:r w:rsidRPr="006124BF">
        <w:rPr>
          <w:rFonts w:cs="Arial"/>
        </w:rPr>
        <w:t>a</w:t>
      </w:r>
      <w:r w:rsidR="00104FDA" w:rsidRPr="006124BF">
        <w:rPr>
          <w:rFonts w:cs="Arial"/>
        </w:rPr>
        <w:t xml:space="preserve">r skal ha sluttvurdering der den oppnådde kompetansen skal </w:t>
      </w:r>
      <w:r w:rsidRPr="006124BF">
        <w:rPr>
          <w:rFonts w:cs="Arial"/>
        </w:rPr>
        <w:t>bli vurdert</w:t>
      </w:r>
      <w:r w:rsidR="00104FDA" w:rsidRPr="006124BF">
        <w:rPr>
          <w:rFonts w:cs="Arial"/>
        </w:rPr>
        <w:t xml:space="preserve">.  </w:t>
      </w:r>
      <w:r w:rsidR="007C2587" w:rsidRPr="006124BF">
        <w:rPr>
          <w:rFonts w:cs="Arial"/>
        </w:rPr>
        <w:t>Fag-/sve</w:t>
      </w:r>
      <w:r w:rsidRPr="006124BF">
        <w:rPr>
          <w:rFonts w:cs="Arial"/>
        </w:rPr>
        <w:t>i</w:t>
      </w:r>
      <w:r w:rsidR="007C2587" w:rsidRPr="006124BF">
        <w:rPr>
          <w:rFonts w:cs="Arial"/>
        </w:rPr>
        <w:t>neprøve og kompetanseprøve skal som hov</w:t>
      </w:r>
      <w:r w:rsidRPr="006124BF">
        <w:rPr>
          <w:rFonts w:cs="Arial"/>
        </w:rPr>
        <w:t>u</w:t>
      </w:r>
      <w:r w:rsidR="007C2587" w:rsidRPr="006124BF">
        <w:rPr>
          <w:rFonts w:cs="Arial"/>
        </w:rPr>
        <w:t>dregel gjennomfør</w:t>
      </w:r>
      <w:r w:rsidRPr="006124BF">
        <w:rPr>
          <w:rFonts w:cs="Arial"/>
        </w:rPr>
        <w:t>ast</w:t>
      </w:r>
      <w:r w:rsidR="007C2587" w:rsidRPr="006124BF">
        <w:rPr>
          <w:rFonts w:cs="Arial"/>
        </w:rPr>
        <w:t xml:space="preserve"> ved slutten av opplæringstid</w:t>
      </w:r>
      <w:r w:rsidRPr="006124BF">
        <w:rPr>
          <w:rFonts w:cs="Arial"/>
        </w:rPr>
        <w:t>a</w:t>
      </w:r>
      <w:r w:rsidR="007C2587" w:rsidRPr="006124BF">
        <w:rPr>
          <w:rFonts w:cs="Arial"/>
        </w:rPr>
        <w:t xml:space="preserve"> og skal </w:t>
      </w:r>
      <w:r w:rsidRPr="006124BF">
        <w:rPr>
          <w:rFonts w:cs="Arial"/>
        </w:rPr>
        <w:t>vere avslutta seinast innan to månader etter</w:t>
      </w:r>
      <w:r w:rsidR="00B1586A" w:rsidRPr="006124BF">
        <w:rPr>
          <w:rFonts w:cs="Arial"/>
        </w:rPr>
        <w:t xml:space="preserve"> læretid</w:t>
      </w:r>
      <w:r w:rsidRPr="006124BF">
        <w:rPr>
          <w:rFonts w:cs="Arial"/>
        </w:rPr>
        <w:t>as</w:t>
      </w:r>
      <w:r w:rsidR="00B1586A" w:rsidRPr="006124BF">
        <w:rPr>
          <w:rFonts w:cs="Arial"/>
        </w:rPr>
        <w:t xml:space="preserve"> slutt</w:t>
      </w:r>
      <w:r w:rsidRPr="006124BF">
        <w:rPr>
          <w:rFonts w:cs="Arial"/>
        </w:rPr>
        <w:t>,</w:t>
      </w:r>
      <w:r w:rsidR="00B1586A" w:rsidRPr="006124BF">
        <w:rPr>
          <w:rFonts w:cs="Arial"/>
        </w:rPr>
        <w:t xml:space="preserve"> s</w:t>
      </w:r>
      <w:r w:rsidRPr="006124BF">
        <w:rPr>
          <w:rFonts w:cs="Arial"/>
        </w:rPr>
        <w:t>jå</w:t>
      </w:r>
      <w:r w:rsidR="007C2587" w:rsidRPr="006124BF">
        <w:rPr>
          <w:rFonts w:cs="Arial"/>
        </w:rPr>
        <w:t xml:space="preserve"> </w:t>
      </w:r>
      <w:hyperlink r:id="rId42" w:anchor="map013" w:history="1">
        <w:r w:rsidR="007C2587" w:rsidRPr="006124BF">
          <w:rPr>
            <w:rStyle w:val="Hyperkobling"/>
            <w:rFonts w:cs="Arial"/>
          </w:rPr>
          <w:t>f§§ 3-48 til 49</w:t>
        </w:r>
      </w:hyperlink>
      <w:r w:rsidRPr="006124BF">
        <w:rPr>
          <w:rFonts w:cs="Arial"/>
        </w:rPr>
        <w:t>. Vitnemål og fag-/svei</w:t>
      </w:r>
      <w:r w:rsidR="007C2587" w:rsidRPr="006124BF">
        <w:rPr>
          <w:rFonts w:cs="Arial"/>
        </w:rPr>
        <w:t>nebrev kan ikk</w:t>
      </w:r>
      <w:r w:rsidRPr="006124BF">
        <w:rPr>
          <w:rFonts w:cs="Arial"/>
        </w:rPr>
        <w:t>j</w:t>
      </w:r>
      <w:r w:rsidR="007C2587" w:rsidRPr="006124BF">
        <w:rPr>
          <w:rFonts w:cs="Arial"/>
        </w:rPr>
        <w:t xml:space="preserve">e </w:t>
      </w:r>
      <w:r w:rsidRPr="006124BF">
        <w:rPr>
          <w:rFonts w:cs="Arial"/>
        </w:rPr>
        <w:t xml:space="preserve">utskrivast </w:t>
      </w:r>
      <w:r w:rsidR="007C2587" w:rsidRPr="006124BF">
        <w:rPr>
          <w:rFonts w:cs="Arial"/>
        </w:rPr>
        <w:t>før alle fag er bestått, opplæringstid</w:t>
      </w:r>
      <w:r w:rsidRPr="006124BF">
        <w:rPr>
          <w:rFonts w:cs="Arial"/>
        </w:rPr>
        <w:t>a gjennomført og fag-/svei</w:t>
      </w:r>
      <w:r w:rsidR="007C2587" w:rsidRPr="006124BF">
        <w:rPr>
          <w:rFonts w:cs="Arial"/>
        </w:rPr>
        <w:t>neprøv</w:t>
      </w:r>
      <w:r w:rsidRPr="006124BF">
        <w:rPr>
          <w:rFonts w:cs="Arial"/>
        </w:rPr>
        <w:t>a</w:t>
      </w:r>
      <w:r w:rsidR="007C2587" w:rsidRPr="006124BF">
        <w:rPr>
          <w:rFonts w:cs="Arial"/>
        </w:rPr>
        <w:t xml:space="preserve"> er bestått.</w:t>
      </w:r>
    </w:p>
    <w:p w:rsidR="00104FDA" w:rsidRPr="006124BF" w:rsidRDefault="00104FDA" w:rsidP="00104FDA">
      <w:pPr>
        <w:rPr>
          <w:rFonts w:cs="Arial"/>
        </w:rPr>
      </w:pPr>
      <w:r w:rsidRPr="006124BF">
        <w:rPr>
          <w:rFonts w:cs="Arial"/>
        </w:rPr>
        <w:t>Før fag-/sv</w:t>
      </w:r>
      <w:r w:rsidR="00D8098A" w:rsidRPr="006124BF">
        <w:rPr>
          <w:rFonts w:cs="Arial"/>
        </w:rPr>
        <w:t>ei</w:t>
      </w:r>
      <w:r w:rsidRPr="006124BF">
        <w:rPr>
          <w:rFonts w:cs="Arial"/>
        </w:rPr>
        <w:t xml:space="preserve">neprøve kan </w:t>
      </w:r>
      <w:r w:rsidR="00D8098A" w:rsidRPr="006124BF">
        <w:rPr>
          <w:rFonts w:cs="Arial"/>
        </w:rPr>
        <w:t>bli gjennomført</w:t>
      </w:r>
      <w:r w:rsidRPr="006124BF">
        <w:rPr>
          <w:rFonts w:cs="Arial"/>
        </w:rPr>
        <w:t>, skal lærlingen eller eleven som hov</w:t>
      </w:r>
      <w:r w:rsidR="00D8098A" w:rsidRPr="006124BF">
        <w:rPr>
          <w:rFonts w:cs="Arial"/>
        </w:rPr>
        <w:t>u</w:t>
      </w:r>
      <w:r w:rsidRPr="006124BF">
        <w:rPr>
          <w:rFonts w:cs="Arial"/>
        </w:rPr>
        <w:t>dregel ha bestått de</w:t>
      </w:r>
      <w:r w:rsidR="00D8098A" w:rsidRPr="006124BF">
        <w:rPr>
          <w:rFonts w:cs="Arial"/>
        </w:rPr>
        <w:t>i faga</w:t>
      </w:r>
      <w:r w:rsidRPr="006124BF">
        <w:rPr>
          <w:rFonts w:cs="Arial"/>
        </w:rPr>
        <w:t xml:space="preserve"> som er fasts</w:t>
      </w:r>
      <w:r w:rsidR="00D8098A" w:rsidRPr="006124BF">
        <w:rPr>
          <w:rFonts w:cs="Arial"/>
        </w:rPr>
        <w:t>ette i fag- og timefordelinga</w:t>
      </w:r>
      <w:r w:rsidRPr="006124BF">
        <w:rPr>
          <w:rFonts w:cs="Arial"/>
        </w:rPr>
        <w:t xml:space="preserve"> på Vg1, Vg2 og eventuelt Vg3</w:t>
      </w:r>
      <w:r w:rsidR="00D8098A" w:rsidRPr="006124BF">
        <w:rPr>
          <w:rFonts w:cs="Arial"/>
        </w:rPr>
        <w:t xml:space="preserve"> i skole</w:t>
      </w:r>
      <w:r w:rsidRPr="006124BF">
        <w:rPr>
          <w:rFonts w:cs="Arial"/>
        </w:rPr>
        <w:t>. Lærling</w:t>
      </w:r>
      <w:r w:rsidR="00D8098A" w:rsidRPr="006124BF">
        <w:rPr>
          <w:rFonts w:cs="Arial"/>
        </w:rPr>
        <w:t>a</w:t>
      </w:r>
      <w:r w:rsidRPr="006124BF">
        <w:rPr>
          <w:rFonts w:cs="Arial"/>
        </w:rPr>
        <w:t>r som har f</w:t>
      </w:r>
      <w:r w:rsidR="00D8098A" w:rsidRPr="006124BF">
        <w:rPr>
          <w:rFonts w:cs="Arial"/>
        </w:rPr>
        <w:t>ø</w:t>
      </w:r>
      <w:r w:rsidRPr="006124BF">
        <w:rPr>
          <w:rFonts w:cs="Arial"/>
        </w:rPr>
        <w:t>lgt opplæring</w:t>
      </w:r>
      <w:r w:rsidR="00D8098A" w:rsidRPr="006124BF">
        <w:rPr>
          <w:rFonts w:cs="Arial"/>
        </w:rPr>
        <w:t>a</w:t>
      </w:r>
      <w:r w:rsidRPr="006124BF">
        <w:rPr>
          <w:rFonts w:cs="Arial"/>
        </w:rPr>
        <w:t>, men</w:t>
      </w:r>
      <w:r w:rsidR="006124BF" w:rsidRPr="006124BF">
        <w:rPr>
          <w:rFonts w:cs="Arial"/>
        </w:rPr>
        <w:t xml:space="preserve"> ikkje</w:t>
      </w:r>
      <w:r w:rsidRPr="006124BF">
        <w:rPr>
          <w:rFonts w:cs="Arial"/>
        </w:rPr>
        <w:t xml:space="preserve"> har bestått </w:t>
      </w:r>
      <w:r w:rsidR="006124BF" w:rsidRPr="006124BF">
        <w:rPr>
          <w:rFonts w:cs="Arial"/>
        </w:rPr>
        <w:t xml:space="preserve">i </w:t>
      </w:r>
      <w:r w:rsidRPr="006124BF">
        <w:rPr>
          <w:rFonts w:cs="Arial"/>
        </w:rPr>
        <w:t xml:space="preserve">inntil to </w:t>
      </w:r>
      <w:r w:rsidR="006124BF" w:rsidRPr="006124BF">
        <w:rPr>
          <w:rFonts w:cs="Arial"/>
        </w:rPr>
        <w:t xml:space="preserve">av </w:t>
      </w:r>
      <w:r w:rsidRPr="006124BF">
        <w:rPr>
          <w:rFonts w:cs="Arial"/>
        </w:rPr>
        <w:t>fellesfag</w:t>
      </w:r>
      <w:r w:rsidR="006124BF" w:rsidRPr="006124BF">
        <w:rPr>
          <w:rFonts w:cs="Arial"/>
        </w:rPr>
        <w:t>a</w:t>
      </w:r>
      <w:r w:rsidRPr="006124BF">
        <w:rPr>
          <w:rFonts w:cs="Arial"/>
        </w:rPr>
        <w:t xml:space="preserve">, kan likevel få </w:t>
      </w:r>
      <w:r w:rsidR="006124BF" w:rsidRPr="006124BF">
        <w:rPr>
          <w:rFonts w:cs="Arial"/>
        </w:rPr>
        <w:t xml:space="preserve">framstille seg til </w:t>
      </w:r>
      <w:r w:rsidRPr="006124BF">
        <w:rPr>
          <w:rFonts w:cs="Arial"/>
        </w:rPr>
        <w:t xml:space="preserve"> fag-/sve</w:t>
      </w:r>
      <w:r w:rsidR="006124BF" w:rsidRPr="006124BF">
        <w:rPr>
          <w:rFonts w:cs="Arial"/>
        </w:rPr>
        <w:t>ineprøven. De</w:t>
      </w:r>
      <w:r w:rsidRPr="006124BF">
        <w:rPr>
          <w:rFonts w:cs="Arial"/>
        </w:rPr>
        <w:t>sse lærling</w:t>
      </w:r>
      <w:r w:rsidR="006124BF" w:rsidRPr="006124BF">
        <w:rPr>
          <w:rFonts w:cs="Arial"/>
        </w:rPr>
        <w:t>a</w:t>
      </w:r>
      <w:r w:rsidRPr="006124BF">
        <w:rPr>
          <w:rFonts w:cs="Arial"/>
        </w:rPr>
        <w:t>ne må bestå fag</w:t>
      </w:r>
      <w:r w:rsidR="006124BF" w:rsidRPr="006124BF">
        <w:rPr>
          <w:rFonts w:cs="Arial"/>
        </w:rPr>
        <w:t>a</w:t>
      </w:r>
      <w:r w:rsidRPr="006124BF">
        <w:rPr>
          <w:rFonts w:cs="Arial"/>
        </w:rPr>
        <w:t xml:space="preserve"> inn</w:t>
      </w:r>
      <w:r w:rsidR="006124BF" w:rsidRPr="006124BF">
        <w:rPr>
          <w:rFonts w:cs="Arial"/>
        </w:rPr>
        <w:t>a</w:t>
      </w:r>
      <w:r w:rsidRPr="006124BF">
        <w:rPr>
          <w:rFonts w:cs="Arial"/>
        </w:rPr>
        <w:t>n to år etter at fag-/sve</w:t>
      </w:r>
      <w:r w:rsidR="006124BF" w:rsidRPr="006124BF">
        <w:rPr>
          <w:rFonts w:cs="Arial"/>
        </w:rPr>
        <w:t>ineprøva er halden</w:t>
      </w:r>
      <w:r w:rsidRPr="006124BF">
        <w:rPr>
          <w:rFonts w:cs="Arial"/>
        </w:rPr>
        <w:t xml:space="preserve"> for å kunne få vitnemål og fagbrev. </w:t>
      </w:r>
      <w:r w:rsidR="006124BF" w:rsidRPr="006124BF">
        <w:rPr>
          <w:rFonts w:cs="Arial"/>
        </w:rPr>
        <w:t xml:space="preserve">Dersom </w:t>
      </w:r>
      <w:r w:rsidRPr="006124BF">
        <w:rPr>
          <w:rFonts w:cs="Arial"/>
        </w:rPr>
        <w:t>lærlingen har IV (ikk</w:t>
      </w:r>
      <w:r w:rsidR="006124BF" w:rsidRPr="006124BF">
        <w:rPr>
          <w:rFonts w:cs="Arial"/>
        </w:rPr>
        <w:t>j</w:t>
      </w:r>
      <w:r w:rsidRPr="006124BF">
        <w:rPr>
          <w:rFonts w:cs="Arial"/>
        </w:rPr>
        <w:t>e vurdering</w:t>
      </w:r>
      <w:r w:rsidR="006124BF" w:rsidRPr="006124BF">
        <w:rPr>
          <w:rFonts w:cs="Arial"/>
        </w:rPr>
        <w:t>sgrunnlag</w:t>
      </w:r>
      <w:r w:rsidRPr="006124BF">
        <w:rPr>
          <w:rFonts w:cs="Arial"/>
        </w:rPr>
        <w:t>) i e</w:t>
      </w:r>
      <w:r w:rsidR="006124BF" w:rsidRPr="006124BF">
        <w:rPr>
          <w:rFonts w:cs="Arial"/>
        </w:rPr>
        <w:t>i</w:t>
      </w:r>
      <w:r w:rsidRPr="006124BF">
        <w:rPr>
          <w:rFonts w:cs="Arial"/>
        </w:rPr>
        <w:t>t</w:t>
      </w:r>
      <w:r w:rsidR="006124BF" w:rsidRPr="006124BF">
        <w:rPr>
          <w:rFonts w:cs="Arial"/>
        </w:rPr>
        <w:t>t</w:t>
      </w:r>
      <w:r w:rsidRPr="006124BF">
        <w:rPr>
          <w:rFonts w:cs="Arial"/>
        </w:rPr>
        <w:t xml:space="preserve"> eller fle</w:t>
      </w:r>
      <w:r w:rsidR="006124BF" w:rsidRPr="006124BF">
        <w:rPr>
          <w:rFonts w:cs="Arial"/>
        </w:rPr>
        <w:t>i</w:t>
      </w:r>
      <w:r w:rsidRPr="006124BF">
        <w:rPr>
          <w:rFonts w:cs="Arial"/>
        </w:rPr>
        <w:t xml:space="preserve">re fag, </w:t>
      </w:r>
      <w:r w:rsidR="006124BF">
        <w:rPr>
          <w:rFonts w:cs="Arial"/>
        </w:rPr>
        <w:t xml:space="preserve">vil ikkje </w:t>
      </w:r>
      <w:r w:rsidRPr="006124BF">
        <w:rPr>
          <w:rFonts w:cs="Arial"/>
        </w:rPr>
        <w:t>me</w:t>
      </w:r>
      <w:r w:rsidR="00D036EC" w:rsidRPr="006124BF">
        <w:rPr>
          <w:rFonts w:cs="Arial"/>
        </w:rPr>
        <w:t>ld</w:t>
      </w:r>
      <w:r w:rsidR="00B1586A" w:rsidRPr="006124BF">
        <w:rPr>
          <w:rFonts w:cs="Arial"/>
        </w:rPr>
        <w:t>ing</w:t>
      </w:r>
      <w:r w:rsidR="008230A1">
        <w:rPr>
          <w:rFonts w:cs="Arial"/>
        </w:rPr>
        <w:t>a</w:t>
      </w:r>
      <w:r w:rsidR="00B1586A" w:rsidRPr="006124BF">
        <w:rPr>
          <w:rFonts w:cs="Arial"/>
        </w:rPr>
        <w:t xml:space="preserve"> til fagprøve </w:t>
      </w:r>
      <w:r w:rsidR="006124BF">
        <w:rPr>
          <w:rFonts w:cs="Arial"/>
        </w:rPr>
        <w:t xml:space="preserve">bli </w:t>
      </w:r>
      <w:r w:rsidR="00B1586A" w:rsidRPr="006124BF">
        <w:rPr>
          <w:rFonts w:cs="Arial"/>
        </w:rPr>
        <w:t>godkjen</w:t>
      </w:r>
      <w:r w:rsidR="006124BF">
        <w:rPr>
          <w:rFonts w:cs="Arial"/>
        </w:rPr>
        <w:t>t</w:t>
      </w:r>
      <w:r w:rsidR="00B1586A" w:rsidRPr="006124BF">
        <w:rPr>
          <w:rFonts w:cs="Arial"/>
        </w:rPr>
        <w:t>, s</w:t>
      </w:r>
      <w:r w:rsidR="006124BF">
        <w:rPr>
          <w:rFonts w:cs="Arial"/>
        </w:rPr>
        <w:t>jå</w:t>
      </w:r>
      <w:r w:rsidRPr="006124BF">
        <w:rPr>
          <w:rFonts w:cs="Arial"/>
        </w:rPr>
        <w:t xml:space="preserve"> </w:t>
      </w:r>
      <w:hyperlink r:id="rId43" w:anchor="3-51" w:history="1">
        <w:r w:rsidR="00D036EC" w:rsidRPr="006124BF">
          <w:rPr>
            <w:rStyle w:val="Hyperkobling"/>
            <w:rFonts w:cs="Arial"/>
          </w:rPr>
          <w:t xml:space="preserve">f§ </w:t>
        </w:r>
        <w:r w:rsidRPr="006124BF">
          <w:rPr>
            <w:rStyle w:val="Hyperkobling"/>
            <w:rFonts w:cs="Arial"/>
          </w:rPr>
          <w:t>3-51</w:t>
        </w:r>
      </w:hyperlink>
      <w:r w:rsidR="00D036EC" w:rsidRPr="006124BF">
        <w:rPr>
          <w:rStyle w:val="Hyperkobling"/>
          <w:rFonts w:cs="Arial"/>
        </w:rPr>
        <w:t>.</w:t>
      </w:r>
    </w:p>
    <w:p w:rsidR="00451935" w:rsidRPr="006124BF" w:rsidRDefault="00451935">
      <w:pPr>
        <w:spacing w:after="0" w:line="240" w:lineRule="auto"/>
        <w:rPr>
          <w:rFonts w:cs="Arial"/>
        </w:rPr>
      </w:pPr>
      <w:r w:rsidRPr="006124BF">
        <w:rPr>
          <w:rFonts w:cs="Arial"/>
        </w:rPr>
        <w:br w:type="page"/>
      </w:r>
    </w:p>
    <w:p w:rsidR="00104FDA" w:rsidRPr="006124BF" w:rsidRDefault="00881337" w:rsidP="00104FDA">
      <w:pPr>
        <w:rPr>
          <w:rFonts w:cs="Arial"/>
        </w:rPr>
      </w:pPr>
      <w:r w:rsidRPr="006124BF">
        <w:rPr>
          <w:rFonts w:cs="Arial"/>
        </w:rPr>
        <w:t>Hov</w:t>
      </w:r>
      <w:r w:rsidR="006124BF" w:rsidRPr="006124BF">
        <w:rPr>
          <w:rFonts w:cs="Arial"/>
        </w:rPr>
        <w:t>u</w:t>
      </w:r>
      <w:r w:rsidRPr="006124BF">
        <w:rPr>
          <w:rFonts w:cs="Arial"/>
        </w:rPr>
        <w:t xml:space="preserve">dregelen er at </w:t>
      </w:r>
      <w:r w:rsidR="006124BF" w:rsidRPr="006124BF">
        <w:rPr>
          <w:rFonts w:cs="Arial"/>
        </w:rPr>
        <w:t>ein</w:t>
      </w:r>
      <w:r w:rsidRPr="006124BF">
        <w:rPr>
          <w:rFonts w:cs="Arial"/>
        </w:rPr>
        <w:t xml:space="preserve"> kan </w:t>
      </w:r>
      <w:r w:rsidR="00104FDA" w:rsidRPr="006124BF">
        <w:rPr>
          <w:rFonts w:cs="Arial"/>
        </w:rPr>
        <w:t>søk</w:t>
      </w:r>
      <w:r w:rsidR="006124BF">
        <w:rPr>
          <w:rFonts w:cs="Arial"/>
        </w:rPr>
        <w:t>j</w:t>
      </w:r>
      <w:r w:rsidR="00104FDA" w:rsidRPr="006124BF">
        <w:rPr>
          <w:rFonts w:cs="Arial"/>
        </w:rPr>
        <w:t xml:space="preserve">e </w:t>
      </w:r>
      <w:r w:rsidR="006124BF">
        <w:rPr>
          <w:rFonts w:cs="Arial"/>
        </w:rPr>
        <w:t xml:space="preserve">om </w:t>
      </w:r>
      <w:r w:rsidR="00104FDA" w:rsidRPr="006124BF">
        <w:rPr>
          <w:rFonts w:cs="Arial"/>
        </w:rPr>
        <w:t xml:space="preserve">fritak for bestått karakter i inntil to fellesfag. </w:t>
      </w:r>
      <w:r w:rsidR="006124BF">
        <w:rPr>
          <w:rFonts w:cs="Arial"/>
        </w:rPr>
        <w:t>Ein kan ikkje søkje om fritak</w:t>
      </w:r>
      <w:r w:rsidR="00104FDA" w:rsidRPr="006124BF">
        <w:rPr>
          <w:rFonts w:cs="Arial"/>
        </w:rPr>
        <w:t xml:space="preserve"> før fagprøv</w:t>
      </w:r>
      <w:r w:rsidR="006124BF">
        <w:rPr>
          <w:rFonts w:cs="Arial"/>
        </w:rPr>
        <w:t>a</w:t>
      </w:r>
      <w:r w:rsidR="00104FDA" w:rsidRPr="006124BF">
        <w:rPr>
          <w:rFonts w:cs="Arial"/>
        </w:rPr>
        <w:t xml:space="preserve"> er gjennomført. Det</w:t>
      </w:r>
      <w:r w:rsidR="006124BF">
        <w:rPr>
          <w:rFonts w:cs="Arial"/>
        </w:rPr>
        <w:t xml:space="preserve"> er høve til å </w:t>
      </w:r>
      <w:r w:rsidR="00104FDA" w:rsidRPr="006124BF">
        <w:rPr>
          <w:rFonts w:cs="Arial"/>
        </w:rPr>
        <w:t xml:space="preserve">søke fritak </w:t>
      </w:r>
      <w:r w:rsidR="006124BF">
        <w:rPr>
          <w:rFonts w:cs="Arial"/>
        </w:rPr>
        <w:t>dersom</w:t>
      </w:r>
    </w:p>
    <w:p w:rsidR="00104FDA" w:rsidRPr="006124BF" w:rsidRDefault="00104FDA" w:rsidP="00B1586A">
      <w:pPr>
        <w:numPr>
          <w:ilvl w:val="0"/>
          <w:numId w:val="21"/>
        </w:numPr>
        <w:spacing w:after="120" w:line="240" w:lineRule="auto"/>
        <w:ind w:left="714" w:hanging="357"/>
        <w:rPr>
          <w:rFonts w:cs="Arial"/>
        </w:rPr>
      </w:pPr>
      <w:r w:rsidRPr="006124BF">
        <w:rPr>
          <w:rFonts w:cs="Arial"/>
        </w:rPr>
        <w:t xml:space="preserve">lærlingen har </w:t>
      </w:r>
      <w:r w:rsidR="008230A1">
        <w:rPr>
          <w:rFonts w:cs="Arial"/>
        </w:rPr>
        <w:t>hatt</w:t>
      </w:r>
      <w:r w:rsidRPr="006124BF">
        <w:rPr>
          <w:rFonts w:cs="Arial"/>
        </w:rPr>
        <w:t xml:space="preserve"> frita</w:t>
      </w:r>
      <w:r w:rsidR="008230A1">
        <w:rPr>
          <w:rFonts w:cs="Arial"/>
        </w:rPr>
        <w:t>k</w:t>
      </w:r>
      <w:r w:rsidRPr="006124BF">
        <w:rPr>
          <w:rFonts w:cs="Arial"/>
        </w:rPr>
        <w:t xml:space="preserve"> for vurdering med karakter i grunnskolen</w:t>
      </w:r>
    </w:p>
    <w:p w:rsidR="00104FDA" w:rsidRPr="006124BF" w:rsidRDefault="00B1586A" w:rsidP="00B1586A">
      <w:pPr>
        <w:numPr>
          <w:ilvl w:val="0"/>
          <w:numId w:val="21"/>
        </w:numPr>
        <w:spacing w:after="120" w:line="240" w:lineRule="auto"/>
        <w:ind w:left="714" w:hanging="357"/>
        <w:rPr>
          <w:rFonts w:cs="Arial"/>
        </w:rPr>
      </w:pPr>
      <w:r w:rsidRPr="006124BF">
        <w:rPr>
          <w:rFonts w:cs="Arial"/>
        </w:rPr>
        <w:t xml:space="preserve">lærlingen </w:t>
      </w:r>
      <w:r w:rsidR="00104FDA" w:rsidRPr="006124BF">
        <w:rPr>
          <w:rFonts w:cs="Arial"/>
        </w:rPr>
        <w:t xml:space="preserve">har </w:t>
      </w:r>
      <w:r w:rsidR="008230A1">
        <w:rPr>
          <w:rFonts w:cs="Arial"/>
        </w:rPr>
        <w:t>hatt</w:t>
      </w:r>
      <w:r w:rsidR="00104FDA" w:rsidRPr="006124BF">
        <w:rPr>
          <w:rFonts w:cs="Arial"/>
        </w:rPr>
        <w:t xml:space="preserve"> frita</w:t>
      </w:r>
      <w:r w:rsidR="008230A1">
        <w:rPr>
          <w:rFonts w:cs="Arial"/>
        </w:rPr>
        <w:t>k</w:t>
      </w:r>
      <w:r w:rsidR="00104FDA" w:rsidRPr="006124BF">
        <w:rPr>
          <w:rFonts w:cs="Arial"/>
        </w:rPr>
        <w:t xml:space="preserve"> i faget eller frita</w:t>
      </w:r>
      <w:r w:rsidR="008230A1">
        <w:rPr>
          <w:rFonts w:cs="Arial"/>
        </w:rPr>
        <w:t>k</w:t>
      </w:r>
      <w:r w:rsidR="00104FDA" w:rsidRPr="006124BF">
        <w:rPr>
          <w:rFonts w:cs="Arial"/>
        </w:rPr>
        <w:t xml:space="preserve"> </w:t>
      </w:r>
      <w:r w:rsidR="008230A1">
        <w:rPr>
          <w:rFonts w:cs="Arial"/>
        </w:rPr>
        <w:t xml:space="preserve">for </w:t>
      </w:r>
      <w:r w:rsidR="00104FDA" w:rsidRPr="006124BF">
        <w:rPr>
          <w:rFonts w:cs="Arial"/>
        </w:rPr>
        <w:t xml:space="preserve">vurdering i faget. </w:t>
      </w:r>
      <w:r w:rsidR="007C2587" w:rsidRPr="006124BF">
        <w:rPr>
          <w:rFonts w:cs="Arial"/>
        </w:rPr>
        <w:t xml:space="preserve">I dag gjeld </w:t>
      </w:r>
      <w:r w:rsidR="008230A1">
        <w:rPr>
          <w:rFonts w:cs="Arial"/>
        </w:rPr>
        <w:t>dette bare faget kroppsøving, sjå</w:t>
      </w:r>
      <w:r w:rsidR="007C2587" w:rsidRPr="006124BF">
        <w:rPr>
          <w:rFonts w:cs="Arial"/>
        </w:rPr>
        <w:t xml:space="preserve"> </w:t>
      </w:r>
      <w:hyperlink r:id="rId44" w:anchor="1-12" w:history="1">
        <w:r w:rsidR="007C2587" w:rsidRPr="006124BF">
          <w:rPr>
            <w:rStyle w:val="Hyperkobling"/>
            <w:rFonts w:cs="Arial"/>
          </w:rPr>
          <w:t>f§§ 1-12</w:t>
        </w:r>
      </w:hyperlink>
      <w:r w:rsidR="007C2587" w:rsidRPr="006124BF">
        <w:rPr>
          <w:rFonts w:cs="Arial"/>
        </w:rPr>
        <w:t xml:space="preserve"> og </w:t>
      </w:r>
      <w:hyperlink r:id="rId45" w:anchor="3-23" w:history="1">
        <w:r w:rsidR="007C2587" w:rsidRPr="006124BF">
          <w:rPr>
            <w:rStyle w:val="Hyperkobling"/>
            <w:rFonts w:cs="Arial"/>
          </w:rPr>
          <w:t>3-23</w:t>
        </w:r>
      </w:hyperlink>
      <w:r w:rsidR="007C2587" w:rsidRPr="006124BF">
        <w:rPr>
          <w:rFonts w:cs="Arial"/>
        </w:rPr>
        <w:t xml:space="preserve"> samt rundskriv </w:t>
      </w:r>
      <w:hyperlink r:id="rId46" w:history="1">
        <w:r w:rsidR="007C2587" w:rsidRPr="006124BF">
          <w:rPr>
            <w:rStyle w:val="Hyperkobling"/>
            <w:rFonts w:cs="Arial"/>
          </w:rPr>
          <w:t>Udir-08-2012</w:t>
        </w:r>
      </w:hyperlink>
      <w:r w:rsidR="007C2587" w:rsidRPr="006124BF">
        <w:rPr>
          <w:rFonts w:cs="Arial"/>
        </w:rPr>
        <w:t xml:space="preserve"> </w:t>
      </w:r>
    </w:p>
    <w:p w:rsidR="00104FDA" w:rsidRPr="006124BF" w:rsidRDefault="00104FDA" w:rsidP="00B1586A">
      <w:pPr>
        <w:numPr>
          <w:ilvl w:val="0"/>
          <w:numId w:val="21"/>
        </w:numPr>
        <w:spacing w:after="120" w:line="240" w:lineRule="auto"/>
        <w:ind w:left="714" w:hanging="357"/>
        <w:rPr>
          <w:rFonts w:cs="Arial"/>
        </w:rPr>
      </w:pPr>
      <w:r w:rsidRPr="006124BF">
        <w:rPr>
          <w:rFonts w:cs="Arial"/>
        </w:rPr>
        <w:t>lærlingen har spesifikke lærevansk</w:t>
      </w:r>
      <w:r w:rsidR="008230A1">
        <w:rPr>
          <w:rFonts w:cs="Arial"/>
        </w:rPr>
        <w:t>a</w:t>
      </w:r>
      <w:r w:rsidRPr="006124BF">
        <w:rPr>
          <w:rFonts w:cs="Arial"/>
        </w:rPr>
        <w:t>r i faget</w:t>
      </w:r>
      <w:r w:rsidR="00B1586A" w:rsidRPr="006124BF">
        <w:rPr>
          <w:rFonts w:cs="Arial"/>
        </w:rPr>
        <w:t>, s</w:t>
      </w:r>
      <w:r w:rsidR="008230A1">
        <w:rPr>
          <w:rFonts w:cs="Arial"/>
        </w:rPr>
        <w:t xml:space="preserve">jå </w:t>
      </w:r>
      <w:hyperlink r:id="rId47" w:anchor="3-67" w:history="1">
        <w:r w:rsidR="006C7723" w:rsidRPr="006124BF">
          <w:rPr>
            <w:rStyle w:val="Hyperkobling"/>
            <w:rFonts w:cs="Arial"/>
          </w:rPr>
          <w:t>f§</w:t>
        </w:r>
        <w:r w:rsidR="00D036EC" w:rsidRPr="006124BF">
          <w:rPr>
            <w:rStyle w:val="Hyperkobling"/>
            <w:rFonts w:cs="Arial"/>
          </w:rPr>
          <w:t xml:space="preserve"> </w:t>
        </w:r>
        <w:r w:rsidRPr="006124BF">
          <w:rPr>
            <w:rStyle w:val="Hyperkobling"/>
            <w:rFonts w:cs="Arial"/>
          </w:rPr>
          <w:t>3-67</w:t>
        </w:r>
      </w:hyperlink>
    </w:p>
    <w:p w:rsidR="00B1586A" w:rsidRPr="006124BF" w:rsidRDefault="00B1586A" w:rsidP="00104FDA">
      <w:pPr>
        <w:rPr>
          <w:rFonts w:cs="Arial"/>
        </w:rPr>
      </w:pPr>
    </w:p>
    <w:p w:rsidR="00104FDA" w:rsidRPr="006124BF" w:rsidRDefault="00104FDA" w:rsidP="00104FDA">
      <w:pPr>
        <w:rPr>
          <w:rFonts w:cs="Arial"/>
        </w:rPr>
      </w:pPr>
      <w:r w:rsidRPr="006124BF">
        <w:rPr>
          <w:rFonts w:cs="Arial"/>
        </w:rPr>
        <w:t>Lærebedrift</w:t>
      </w:r>
      <w:r w:rsidR="008230A1">
        <w:rPr>
          <w:rFonts w:cs="Arial"/>
        </w:rPr>
        <w:t>a</w:t>
      </w:r>
      <w:r w:rsidRPr="006124BF">
        <w:rPr>
          <w:rFonts w:cs="Arial"/>
        </w:rPr>
        <w:t>, opplæringskontoret eller skolen melder lærlingen/lærekandidaten til fag/sve</w:t>
      </w:r>
      <w:r w:rsidR="008230A1">
        <w:rPr>
          <w:rFonts w:cs="Arial"/>
        </w:rPr>
        <w:t>i</w:t>
      </w:r>
      <w:r w:rsidRPr="006124BF">
        <w:rPr>
          <w:rFonts w:cs="Arial"/>
        </w:rPr>
        <w:t xml:space="preserve">neprøve eller kompetanseprøve. </w:t>
      </w:r>
      <w:r w:rsidR="008230A1">
        <w:rPr>
          <w:rFonts w:cs="Arial"/>
        </w:rPr>
        <w:t>M</w:t>
      </w:r>
      <w:r w:rsidRPr="006124BF">
        <w:rPr>
          <w:rFonts w:cs="Arial"/>
        </w:rPr>
        <w:t>elding</w:t>
      </w:r>
      <w:r w:rsidR="008230A1">
        <w:rPr>
          <w:rFonts w:cs="Arial"/>
        </w:rPr>
        <w:t>a skal sendast</w:t>
      </w:r>
      <w:r w:rsidRPr="006124BF">
        <w:rPr>
          <w:rFonts w:cs="Arial"/>
        </w:rPr>
        <w:t xml:space="preserve"> til fylkeskommunen, som skal kontrollere og godkjenne </w:t>
      </w:r>
      <w:r w:rsidR="008230A1">
        <w:rPr>
          <w:rFonts w:cs="Arial"/>
        </w:rPr>
        <w:t>m</w:t>
      </w:r>
      <w:r w:rsidRPr="006124BF">
        <w:rPr>
          <w:rFonts w:cs="Arial"/>
        </w:rPr>
        <w:t>elding</w:t>
      </w:r>
      <w:r w:rsidR="008230A1">
        <w:rPr>
          <w:rFonts w:cs="Arial"/>
        </w:rPr>
        <w:t>a</w:t>
      </w:r>
      <w:r w:rsidRPr="006124BF">
        <w:rPr>
          <w:rFonts w:cs="Arial"/>
        </w:rPr>
        <w:t xml:space="preserve"> før prøveprotokollen </w:t>
      </w:r>
      <w:r w:rsidR="008230A1">
        <w:rPr>
          <w:rFonts w:cs="Arial"/>
        </w:rPr>
        <w:t xml:space="preserve">blir sendt til  </w:t>
      </w:r>
      <w:r w:rsidRPr="006124BF">
        <w:rPr>
          <w:rFonts w:cs="Arial"/>
        </w:rPr>
        <w:t xml:space="preserve"> prøvenem</w:t>
      </w:r>
      <w:r w:rsidR="008230A1">
        <w:rPr>
          <w:rFonts w:cs="Arial"/>
        </w:rPr>
        <w:t>n</w:t>
      </w:r>
      <w:r w:rsidRPr="006124BF">
        <w:rPr>
          <w:rFonts w:cs="Arial"/>
        </w:rPr>
        <w:t xml:space="preserve">da. </w:t>
      </w:r>
      <w:r w:rsidR="008230A1">
        <w:rPr>
          <w:rFonts w:cs="Arial"/>
        </w:rPr>
        <w:t>Fagprøva</w:t>
      </w:r>
      <w:r w:rsidRPr="006124BF">
        <w:rPr>
          <w:rFonts w:cs="Arial"/>
        </w:rPr>
        <w:t xml:space="preserve"> kan ikk</w:t>
      </w:r>
      <w:r w:rsidR="008230A1">
        <w:rPr>
          <w:rFonts w:cs="Arial"/>
        </w:rPr>
        <w:t>j</w:t>
      </w:r>
      <w:r w:rsidRPr="006124BF">
        <w:rPr>
          <w:rFonts w:cs="Arial"/>
        </w:rPr>
        <w:t>e starte før prøvenem</w:t>
      </w:r>
      <w:r w:rsidR="008230A1">
        <w:rPr>
          <w:rFonts w:cs="Arial"/>
        </w:rPr>
        <w:t>n</w:t>
      </w:r>
      <w:r w:rsidRPr="006124BF">
        <w:rPr>
          <w:rFonts w:cs="Arial"/>
        </w:rPr>
        <w:t xml:space="preserve">da har fått </w:t>
      </w:r>
      <w:r w:rsidR="008230A1">
        <w:rPr>
          <w:rFonts w:cs="Arial"/>
        </w:rPr>
        <w:t>m</w:t>
      </w:r>
      <w:r w:rsidRPr="006124BF">
        <w:rPr>
          <w:rFonts w:cs="Arial"/>
        </w:rPr>
        <w:t>elding</w:t>
      </w:r>
      <w:r w:rsidR="008230A1">
        <w:rPr>
          <w:rFonts w:cs="Arial"/>
        </w:rPr>
        <w:t>a</w:t>
      </w:r>
      <w:r w:rsidRPr="006124BF">
        <w:rPr>
          <w:rFonts w:cs="Arial"/>
        </w:rPr>
        <w:t xml:space="preserve"> fr</w:t>
      </w:r>
      <w:r w:rsidR="008230A1">
        <w:rPr>
          <w:rFonts w:cs="Arial"/>
        </w:rPr>
        <w:t>å</w:t>
      </w:r>
      <w:r w:rsidRPr="006124BF">
        <w:rPr>
          <w:rFonts w:cs="Arial"/>
        </w:rPr>
        <w:t xml:space="preserve"> fylkeskommunen.</w:t>
      </w:r>
    </w:p>
    <w:p w:rsidR="00104FDA" w:rsidRPr="006124BF" w:rsidRDefault="008230A1" w:rsidP="00104FDA">
      <w:pPr>
        <w:rPr>
          <w:rFonts w:cs="Arial"/>
        </w:rPr>
      </w:pPr>
      <w:r>
        <w:rPr>
          <w:rFonts w:cs="Arial"/>
        </w:rPr>
        <w:t>Fag</w:t>
      </w:r>
      <w:r w:rsidRPr="00295D63">
        <w:rPr>
          <w:rFonts w:cs="Arial"/>
        </w:rPr>
        <w:t>-/svei</w:t>
      </w:r>
      <w:r w:rsidR="00104FDA" w:rsidRPr="00295D63">
        <w:rPr>
          <w:rFonts w:cs="Arial"/>
        </w:rPr>
        <w:t xml:space="preserve">neprøve skal </w:t>
      </w:r>
      <w:r w:rsidRPr="00295D63">
        <w:rPr>
          <w:rFonts w:cs="Arial"/>
        </w:rPr>
        <w:t>bli starta av prøvenemnda, og minst ein</w:t>
      </w:r>
      <w:r w:rsidR="00104FDA" w:rsidRPr="00295D63">
        <w:rPr>
          <w:rFonts w:cs="Arial"/>
        </w:rPr>
        <w:t xml:space="preserve"> fr</w:t>
      </w:r>
      <w:r w:rsidRPr="00295D63">
        <w:rPr>
          <w:rFonts w:cs="Arial"/>
        </w:rPr>
        <w:t>å</w:t>
      </w:r>
      <w:r w:rsidR="00104FDA" w:rsidRPr="00295D63">
        <w:rPr>
          <w:rFonts w:cs="Arial"/>
        </w:rPr>
        <w:t xml:space="preserve"> nemnda må v</w:t>
      </w:r>
      <w:r w:rsidRPr="00295D63">
        <w:rPr>
          <w:rFonts w:cs="Arial"/>
        </w:rPr>
        <w:t>e</w:t>
      </w:r>
      <w:r w:rsidR="00104FDA" w:rsidRPr="00295D63">
        <w:rPr>
          <w:rFonts w:cs="Arial"/>
        </w:rPr>
        <w:t>re til st</w:t>
      </w:r>
      <w:r w:rsidRPr="00295D63">
        <w:rPr>
          <w:rFonts w:cs="Arial"/>
        </w:rPr>
        <w:t>ades</w:t>
      </w:r>
      <w:r w:rsidR="00104FDA" w:rsidRPr="00295D63">
        <w:rPr>
          <w:rFonts w:cs="Arial"/>
        </w:rPr>
        <w:t xml:space="preserve"> når prøven </w:t>
      </w:r>
      <w:r w:rsidRPr="00295D63">
        <w:rPr>
          <w:rFonts w:cs="Arial"/>
        </w:rPr>
        <w:t>blir starta.</w:t>
      </w:r>
      <w:r w:rsidR="00104FDA" w:rsidRPr="00295D63">
        <w:rPr>
          <w:rFonts w:cs="Arial"/>
        </w:rPr>
        <w:t xml:space="preserve"> Ved </w:t>
      </w:r>
      <w:r w:rsidRPr="00295D63">
        <w:rPr>
          <w:rFonts w:cs="Arial"/>
        </w:rPr>
        <w:t>avslutning av prøva</w:t>
      </w:r>
      <w:r w:rsidR="00104FDA" w:rsidRPr="00295D63">
        <w:rPr>
          <w:rFonts w:cs="Arial"/>
        </w:rPr>
        <w:t xml:space="preserve"> skal begge medlemmene i prøvenemnda </w:t>
      </w:r>
      <w:r w:rsidRPr="00295D63">
        <w:rPr>
          <w:rFonts w:cs="Arial"/>
        </w:rPr>
        <w:t>vere til sta</w:t>
      </w:r>
      <w:r w:rsidR="00104FDA" w:rsidRPr="00295D63">
        <w:rPr>
          <w:rFonts w:cs="Arial"/>
        </w:rPr>
        <w:t>de</w:t>
      </w:r>
      <w:r w:rsidRPr="00295D63">
        <w:rPr>
          <w:rFonts w:cs="Arial"/>
        </w:rPr>
        <w:t>s</w:t>
      </w:r>
      <w:r w:rsidR="00104FDA" w:rsidRPr="00295D63">
        <w:rPr>
          <w:rFonts w:cs="Arial"/>
        </w:rPr>
        <w:t xml:space="preserve"> for å </w:t>
      </w:r>
      <w:r w:rsidRPr="00295D63">
        <w:rPr>
          <w:rFonts w:cs="Arial"/>
        </w:rPr>
        <w:t>vurdere prøva.</w:t>
      </w:r>
    </w:p>
    <w:p w:rsidR="00104FDA" w:rsidRPr="006124BF" w:rsidRDefault="00A838C2" w:rsidP="00104FDA">
      <w:pPr>
        <w:rPr>
          <w:rFonts w:cs="Arial"/>
        </w:rPr>
      </w:pPr>
      <w:r w:rsidRPr="006124BF">
        <w:rPr>
          <w:rFonts w:cs="Arial"/>
        </w:rPr>
        <w:t>F</w:t>
      </w:r>
      <w:r w:rsidR="008230A1">
        <w:rPr>
          <w:rFonts w:cs="Arial"/>
        </w:rPr>
        <w:t>ag- og svei</w:t>
      </w:r>
      <w:r w:rsidR="00104FDA" w:rsidRPr="006124BF">
        <w:rPr>
          <w:rFonts w:cs="Arial"/>
        </w:rPr>
        <w:t>neprøv</w:t>
      </w:r>
      <w:r w:rsidR="008230A1">
        <w:rPr>
          <w:rFonts w:cs="Arial"/>
        </w:rPr>
        <w:t>a</w:t>
      </w:r>
      <w:r w:rsidR="00104FDA" w:rsidRPr="006124BF">
        <w:rPr>
          <w:rFonts w:cs="Arial"/>
        </w:rPr>
        <w:t xml:space="preserve"> skal </w:t>
      </w:r>
      <w:r w:rsidRPr="006124BF">
        <w:rPr>
          <w:rFonts w:cs="Arial"/>
        </w:rPr>
        <w:t xml:space="preserve">prøve </w:t>
      </w:r>
      <w:r w:rsidR="00104FDA" w:rsidRPr="006124BF">
        <w:rPr>
          <w:rFonts w:cs="Arial"/>
        </w:rPr>
        <w:t>kandidaten</w:t>
      </w:r>
      <w:r w:rsidR="008230A1">
        <w:rPr>
          <w:rFonts w:cs="Arial"/>
        </w:rPr>
        <w:t xml:space="preserve"> </w:t>
      </w:r>
      <w:r w:rsidRPr="006124BF">
        <w:rPr>
          <w:rFonts w:cs="Arial"/>
        </w:rPr>
        <w:t>s</w:t>
      </w:r>
      <w:r w:rsidR="008230A1">
        <w:rPr>
          <w:rFonts w:cs="Arial"/>
        </w:rPr>
        <w:t>in</w:t>
      </w:r>
      <w:r w:rsidRPr="006124BF">
        <w:rPr>
          <w:rFonts w:cs="Arial"/>
        </w:rPr>
        <w:t xml:space="preserve"> fagkompetanse på grunnlag av læreplanen for opplæring i bedrift i lærefaget. Alle kompetansemål</w:t>
      </w:r>
      <w:r w:rsidR="008230A1">
        <w:rPr>
          <w:rFonts w:cs="Arial"/>
        </w:rPr>
        <w:t>a</w:t>
      </w:r>
      <w:r w:rsidR="00037ABD" w:rsidRPr="006124BF">
        <w:rPr>
          <w:rFonts w:cs="Arial"/>
        </w:rPr>
        <w:t xml:space="preserve"> i </w:t>
      </w:r>
      <w:r w:rsidR="008230A1">
        <w:rPr>
          <w:rFonts w:cs="Arial"/>
        </w:rPr>
        <w:t>læreplanen skal kunne prøvast</w:t>
      </w:r>
      <w:r w:rsidR="00AA730F" w:rsidRPr="006124BF">
        <w:rPr>
          <w:rFonts w:cs="Arial"/>
        </w:rPr>
        <w:t xml:space="preserve">. </w:t>
      </w:r>
      <w:r w:rsidR="008230A1">
        <w:rPr>
          <w:rFonts w:cs="Arial"/>
        </w:rPr>
        <w:t>Dersom prøva blir gjennomført i lærebedrifta, skal prøva tilpassast verksemda i bedrifta.</w:t>
      </w:r>
    </w:p>
    <w:p w:rsidR="00AA730F" w:rsidRPr="006124BF" w:rsidRDefault="00AA730F" w:rsidP="00104FDA">
      <w:pPr>
        <w:rPr>
          <w:rFonts w:cs="Arial"/>
        </w:rPr>
      </w:pPr>
      <w:r w:rsidRPr="006124BF">
        <w:rPr>
          <w:rFonts w:cs="Arial"/>
        </w:rPr>
        <w:t xml:space="preserve">I tillegg til </w:t>
      </w:r>
      <w:r w:rsidR="008230A1">
        <w:rPr>
          <w:rFonts w:cs="Arial"/>
        </w:rPr>
        <w:t>sjølve prøveoppgåva</w:t>
      </w:r>
      <w:r w:rsidRPr="006124BF">
        <w:rPr>
          <w:rFonts w:cs="Arial"/>
        </w:rPr>
        <w:t xml:space="preserve"> skal prøvenemnda utarbeide e</w:t>
      </w:r>
      <w:r w:rsidR="008230A1">
        <w:rPr>
          <w:rFonts w:cs="Arial"/>
        </w:rPr>
        <w:t>i</w:t>
      </w:r>
      <w:r w:rsidRPr="006124BF">
        <w:rPr>
          <w:rFonts w:cs="Arial"/>
        </w:rPr>
        <w:t xml:space="preserve">t </w:t>
      </w:r>
      <w:r w:rsidR="008230A1">
        <w:rPr>
          <w:rFonts w:cs="Arial"/>
        </w:rPr>
        <w:t>vurderings</w:t>
      </w:r>
      <w:r w:rsidRPr="006124BF">
        <w:rPr>
          <w:rFonts w:cs="Arial"/>
        </w:rPr>
        <w:t>grunnlag</w:t>
      </w:r>
      <w:r w:rsidR="00940555">
        <w:rPr>
          <w:rFonts w:cs="Arial"/>
        </w:rPr>
        <w:t xml:space="preserve"> til prøva. Hovudpunkta</w:t>
      </w:r>
      <w:r w:rsidRPr="006124BF">
        <w:rPr>
          <w:rFonts w:cs="Arial"/>
        </w:rPr>
        <w:t xml:space="preserve"> i  vurderingsgrunnlaget skal </w:t>
      </w:r>
      <w:r w:rsidR="00940555">
        <w:rPr>
          <w:rFonts w:cs="Arial"/>
        </w:rPr>
        <w:t>gjerast kjent</w:t>
      </w:r>
      <w:r w:rsidRPr="006124BF">
        <w:rPr>
          <w:rFonts w:cs="Arial"/>
        </w:rPr>
        <w:t xml:space="preserve"> for kandidaten. </w:t>
      </w:r>
    </w:p>
    <w:p w:rsidR="00104FDA" w:rsidRPr="006124BF" w:rsidRDefault="00104FDA" w:rsidP="00104FDA">
      <w:pPr>
        <w:rPr>
          <w:rFonts w:cs="Arial"/>
        </w:rPr>
      </w:pPr>
      <w:r w:rsidRPr="006124BF">
        <w:rPr>
          <w:rFonts w:cs="Arial"/>
        </w:rPr>
        <w:t>Prøv</w:t>
      </w:r>
      <w:r w:rsidR="00940555">
        <w:rPr>
          <w:rFonts w:cs="Arial"/>
        </w:rPr>
        <w:t>a skal innehalde fire delar og alle fire dela</w:t>
      </w:r>
      <w:r w:rsidRPr="006124BF">
        <w:rPr>
          <w:rFonts w:cs="Arial"/>
        </w:rPr>
        <w:t>ne skal v</w:t>
      </w:r>
      <w:r w:rsidR="00940555">
        <w:rPr>
          <w:rFonts w:cs="Arial"/>
        </w:rPr>
        <w:t>e</w:t>
      </w:r>
      <w:r w:rsidRPr="006124BF">
        <w:rPr>
          <w:rFonts w:cs="Arial"/>
        </w:rPr>
        <w:t>re med i sluttvurdering</w:t>
      </w:r>
      <w:r w:rsidR="00940555">
        <w:rPr>
          <w:rFonts w:cs="Arial"/>
        </w:rPr>
        <w:t>a</w:t>
      </w:r>
      <w:r w:rsidRPr="006124BF">
        <w:rPr>
          <w:rFonts w:cs="Arial"/>
        </w:rPr>
        <w:t>.</w:t>
      </w:r>
    </w:p>
    <w:p w:rsidR="00104FDA" w:rsidRPr="00940555" w:rsidRDefault="00104FDA" w:rsidP="00104FDA">
      <w:pPr>
        <w:rPr>
          <w:rFonts w:cs="Arial"/>
        </w:rPr>
      </w:pPr>
      <w:r w:rsidRPr="00940555">
        <w:rPr>
          <w:rFonts w:cs="Arial"/>
        </w:rPr>
        <w:t>Fag</w:t>
      </w:r>
      <w:r w:rsidR="00B1586A" w:rsidRPr="00940555">
        <w:rPr>
          <w:rFonts w:cs="Arial"/>
        </w:rPr>
        <w:t>prøv</w:t>
      </w:r>
      <w:r w:rsidR="00940555" w:rsidRPr="00940555">
        <w:rPr>
          <w:rFonts w:cs="Arial"/>
        </w:rPr>
        <w:t>as</w:t>
      </w:r>
      <w:r w:rsidR="00B1586A" w:rsidRPr="00940555">
        <w:rPr>
          <w:rFonts w:cs="Arial"/>
        </w:rPr>
        <w:t xml:space="preserve"> fire deler, </w:t>
      </w:r>
      <w:r w:rsidR="00D036EC" w:rsidRPr="00940555">
        <w:rPr>
          <w:rFonts w:cs="Arial"/>
        </w:rPr>
        <w:t>se</w:t>
      </w:r>
      <w:r w:rsidRPr="00940555">
        <w:rPr>
          <w:rFonts w:cs="Arial"/>
        </w:rPr>
        <w:t xml:space="preserve"> </w:t>
      </w:r>
      <w:hyperlink r:id="rId48" w:anchor="3-57" w:history="1">
        <w:r w:rsidR="006C7723" w:rsidRPr="00940555">
          <w:rPr>
            <w:rStyle w:val="Hyperkobling"/>
            <w:rFonts w:cs="Arial"/>
          </w:rPr>
          <w:t xml:space="preserve">f§ </w:t>
        </w:r>
        <w:r w:rsidRPr="00940555">
          <w:rPr>
            <w:rStyle w:val="Hyperkobling"/>
            <w:rFonts w:cs="Arial"/>
          </w:rPr>
          <w:t>3-57</w:t>
        </w:r>
      </w:hyperlink>
      <w:r w:rsidRPr="00940555">
        <w:rPr>
          <w:rFonts w:cs="Arial"/>
        </w:rPr>
        <w:t>:</w:t>
      </w:r>
    </w:p>
    <w:p w:rsidR="00104FDA" w:rsidRPr="006124BF" w:rsidRDefault="00104FDA" w:rsidP="00B1586A">
      <w:pPr>
        <w:numPr>
          <w:ilvl w:val="0"/>
          <w:numId w:val="20"/>
        </w:numPr>
        <w:spacing w:after="240" w:line="240" w:lineRule="auto"/>
        <w:ind w:left="714" w:hanging="357"/>
        <w:rPr>
          <w:rFonts w:cs="Arial"/>
        </w:rPr>
      </w:pPr>
      <w:r w:rsidRPr="006124BF">
        <w:rPr>
          <w:rFonts w:cs="Arial"/>
        </w:rPr>
        <w:t>Planlegging av arbeidet og</w:t>
      </w:r>
      <w:r w:rsidR="00940555">
        <w:rPr>
          <w:rFonts w:cs="Arial"/>
        </w:rPr>
        <w:t xml:space="preserve"> g</w:t>
      </w:r>
      <w:r w:rsidRPr="006124BF">
        <w:rPr>
          <w:rFonts w:cs="Arial"/>
        </w:rPr>
        <w:t>runn</w:t>
      </w:r>
      <w:r w:rsidR="00940555">
        <w:rPr>
          <w:rFonts w:cs="Arial"/>
        </w:rPr>
        <w:t xml:space="preserve">giving </w:t>
      </w:r>
      <w:r w:rsidRPr="006124BF">
        <w:rPr>
          <w:rFonts w:cs="Arial"/>
        </w:rPr>
        <w:t>for</w:t>
      </w:r>
      <w:r w:rsidR="00940555">
        <w:rPr>
          <w:rFonts w:cs="Arial"/>
        </w:rPr>
        <w:t xml:space="preserve"> dei </w:t>
      </w:r>
      <w:r w:rsidRPr="006124BF">
        <w:rPr>
          <w:rFonts w:cs="Arial"/>
        </w:rPr>
        <w:t>val</w:t>
      </w:r>
      <w:r w:rsidR="00940555">
        <w:rPr>
          <w:rFonts w:cs="Arial"/>
        </w:rPr>
        <w:t>de</w:t>
      </w:r>
      <w:r w:rsidRPr="006124BF">
        <w:rPr>
          <w:rFonts w:cs="Arial"/>
        </w:rPr>
        <w:t xml:space="preserve"> lø</w:t>
      </w:r>
      <w:r w:rsidR="00940555">
        <w:rPr>
          <w:rFonts w:cs="Arial"/>
        </w:rPr>
        <w:t>y</w:t>
      </w:r>
      <w:r w:rsidRPr="006124BF">
        <w:rPr>
          <w:rFonts w:cs="Arial"/>
        </w:rPr>
        <w:t>sning</w:t>
      </w:r>
      <w:r w:rsidR="00940555">
        <w:rPr>
          <w:rFonts w:cs="Arial"/>
        </w:rPr>
        <w:t>ane</w:t>
      </w:r>
      <w:r w:rsidRPr="006124BF">
        <w:rPr>
          <w:rFonts w:cs="Arial"/>
        </w:rPr>
        <w:t>.</w:t>
      </w:r>
    </w:p>
    <w:p w:rsidR="00104FDA" w:rsidRPr="006124BF" w:rsidRDefault="00104FDA" w:rsidP="00B1586A">
      <w:pPr>
        <w:numPr>
          <w:ilvl w:val="0"/>
          <w:numId w:val="20"/>
        </w:numPr>
        <w:spacing w:after="240" w:line="240" w:lineRule="auto"/>
        <w:ind w:left="714" w:hanging="357"/>
        <w:rPr>
          <w:rFonts w:cs="Arial"/>
        </w:rPr>
      </w:pPr>
      <w:r w:rsidRPr="006124BF">
        <w:rPr>
          <w:rFonts w:cs="Arial"/>
        </w:rPr>
        <w:t>Gjennomføring av e</w:t>
      </w:r>
      <w:r w:rsidR="00940555">
        <w:rPr>
          <w:rFonts w:cs="Arial"/>
        </w:rPr>
        <w:t>it fagle</w:t>
      </w:r>
      <w:r w:rsidRPr="006124BF">
        <w:rPr>
          <w:rFonts w:cs="Arial"/>
        </w:rPr>
        <w:t>g arbeid.</w:t>
      </w:r>
    </w:p>
    <w:p w:rsidR="00104FDA" w:rsidRPr="006124BF" w:rsidRDefault="00104FDA" w:rsidP="00B1586A">
      <w:pPr>
        <w:numPr>
          <w:ilvl w:val="0"/>
          <w:numId w:val="20"/>
        </w:numPr>
        <w:spacing w:after="240" w:line="240" w:lineRule="auto"/>
        <w:ind w:left="714" w:hanging="357"/>
        <w:rPr>
          <w:rFonts w:cs="Arial"/>
        </w:rPr>
      </w:pPr>
      <w:r w:rsidRPr="006124BF">
        <w:rPr>
          <w:rFonts w:cs="Arial"/>
        </w:rPr>
        <w:t>Vurdering av e</w:t>
      </w:r>
      <w:r w:rsidR="00940555">
        <w:rPr>
          <w:rFonts w:cs="Arial"/>
        </w:rPr>
        <w:t>ige</w:t>
      </w:r>
      <w:r w:rsidRPr="006124BF">
        <w:rPr>
          <w:rFonts w:cs="Arial"/>
        </w:rPr>
        <w:t xml:space="preserve"> prøvearbeid.</w:t>
      </w:r>
    </w:p>
    <w:p w:rsidR="00104FDA" w:rsidRPr="006124BF" w:rsidRDefault="00104FDA" w:rsidP="00B1586A">
      <w:pPr>
        <w:numPr>
          <w:ilvl w:val="0"/>
          <w:numId w:val="20"/>
        </w:numPr>
        <w:spacing w:after="240" w:line="240" w:lineRule="auto"/>
        <w:ind w:left="714" w:hanging="357"/>
        <w:rPr>
          <w:rFonts w:cs="Arial"/>
        </w:rPr>
      </w:pPr>
      <w:r w:rsidRPr="006124BF">
        <w:rPr>
          <w:rFonts w:cs="Arial"/>
        </w:rPr>
        <w:t>Dokumentasjon av e</w:t>
      </w:r>
      <w:r w:rsidR="00940555">
        <w:rPr>
          <w:rFonts w:cs="Arial"/>
        </w:rPr>
        <w:t>i</w:t>
      </w:r>
      <w:r w:rsidRPr="006124BF">
        <w:rPr>
          <w:rFonts w:cs="Arial"/>
        </w:rPr>
        <w:t>ge prøvearbeid.</w:t>
      </w:r>
    </w:p>
    <w:p w:rsidR="00104FDA" w:rsidRPr="006124BF" w:rsidRDefault="00104FDA" w:rsidP="00104FDA">
      <w:pPr>
        <w:rPr>
          <w:rFonts w:cs="Arial"/>
        </w:rPr>
      </w:pPr>
      <w:r w:rsidRPr="006124BF">
        <w:rPr>
          <w:rFonts w:cs="Arial"/>
        </w:rPr>
        <w:t>D</w:t>
      </w:r>
      <w:r w:rsidR="00940555">
        <w:rPr>
          <w:rFonts w:cs="Arial"/>
        </w:rPr>
        <w:t>e</w:t>
      </w:r>
      <w:r w:rsidRPr="006124BF">
        <w:rPr>
          <w:rFonts w:cs="Arial"/>
        </w:rPr>
        <w:t>i fire del</w:t>
      </w:r>
      <w:r w:rsidR="00940555">
        <w:rPr>
          <w:rFonts w:cs="Arial"/>
        </w:rPr>
        <w:t>a</w:t>
      </w:r>
      <w:r w:rsidRPr="006124BF">
        <w:rPr>
          <w:rFonts w:cs="Arial"/>
        </w:rPr>
        <w:t>ne i fagprøv</w:t>
      </w:r>
      <w:r w:rsidR="00940555">
        <w:rPr>
          <w:rFonts w:cs="Arial"/>
        </w:rPr>
        <w:t>a</w:t>
      </w:r>
      <w:r w:rsidRPr="006124BF">
        <w:rPr>
          <w:rFonts w:cs="Arial"/>
        </w:rPr>
        <w:t xml:space="preserve"> går ofte i</w:t>
      </w:r>
      <w:r w:rsidR="00940555">
        <w:rPr>
          <w:rFonts w:cs="Arial"/>
        </w:rPr>
        <w:t>nn i</w:t>
      </w:r>
      <w:r w:rsidRPr="006124BF">
        <w:rPr>
          <w:rFonts w:cs="Arial"/>
        </w:rPr>
        <w:t xml:space="preserve"> </w:t>
      </w:r>
      <w:r w:rsidR="00940555">
        <w:rPr>
          <w:rFonts w:cs="Arial"/>
        </w:rPr>
        <w:t>kvarandre</w:t>
      </w:r>
      <w:r w:rsidRPr="006124BF">
        <w:rPr>
          <w:rFonts w:cs="Arial"/>
        </w:rPr>
        <w:t xml:space="preserve">. Det vil </w:t>
      </w:r>
      <w:r w:rsidR="00940555">
        <w:rPr>
          <w:rFonts w:cs="Arial"/>
        </w:rPr>
        <w:t>m.a</w:t>
      </w:r>
      <w:r w:rsidRPr="006124BF">
        <w:rPr>
          <w:rFonts w:cs="Arial"/>
        </w:rPr>
        <w:t>. v</w:t>
      </w:r>
      <w:r w:rsidR="00940555">
        <w:rPr>
          <w:rFonts w:cs="Arial"/>
        </w:rPr>
        <w:t>ere</w:t>
      </w:r>
      <w:r w:rsidRPr="006124BF">
        <w:rPr>
          <w:rFonts w:cs="Arial"/>
        </w:rPr>
        <w:t xml:space="preserve"> nødvendig å dokumentere underve</w:t>
      </w:r>
      <w:r w:rsidR="00940555">
        <w:rPr>
          <w:rFonts w:cs="Arial"/>
        </w:rPr>
        <w:t>g</w:t>
      </w:r>
      <w:r w:rsidRPr="006124BF">
        <w:rPr>
          <w:rFonts w:cs="Arial"/>
        </w:rPr>
        <w:t>s i arbeidet, og vurdering av e</w:t>
      </w:r>
      <w:r w:rsidR="00940555">
        <w:rPr>
          <w:rFonts w:cs="Arial"/>
        </w:rPr>
        <w:t>ige</w:t>
      </w:r>
      <w:r w:rsidRPr="006124BF">
        <w:rPr>
          <w:rFonts w:cs="Arial"/>
        </w:rPr>
        <w:t xml:space="preserve"> arbeid </w:t>
      </w:r>
      <w:r w:rsidR="00940555">
        <w:rPr>
          <w:rFonts w:cs="Arial"/>
        </w:rPr>
        <w:t>skjer fortløpa</w:t>
      </w:r>
      <w:r w:rsidRPr="006124BF">
        <w:rPr>
          <w:rFonts w:cs="Arial"/>
        </w:rPr>
        <w:t>nde s</w:t>
      </w:r>
      <w:r w:rsidR="00940555">
        <w:rPr>
          <w:rFonts w:cs="Arial"/>
        </w:rPr>
        <w:t>jølv</w:t>
      </w:r>
      <w:r w:rsidRPr="006124BF">
        <w:rPr>
          <w:rFonts w:cs="Arial"/>
        </w:rPr>
        <w:t xml:space="preserve"> om det</w:t>
      </w:r>
      <w:r w:rsidR="00940555">
        <w:rPr>
          <w:rFonts w:cs="Arial"/>
        </w:rPr>
        <w:t>te</w:t>
      </w:r>
      <w:r w:rsidRPr="006124BF">
        <w:rPr>
          <w:rFonts w:cs="Arial"/>
        </w:rPr>
        <w:t xml:space="preserve"> også skal </w:t>
      </w:r>
      <w:r w:rsidR="00940555">
        <w:rPr>
          <w:rFonts w:cs="Arial"/>
        </w:rPr>
        <w:t>bli summert opp</w:t>
      </w:r>
      <w:r w:rsidRPr="006124BF">
        <w:rPr>
          <w:rFonts w:cs="Arial"/>
        </w:rPr>
        <w:t xml:space="preserve"> for prøvenemnda.</w:t>
      </w:r>
    </w:p>
    <w:p w:rsidR="00104FDA" w:rsidRPr="006124BF" w:rsidRDefault="00104FDA" w:rsidP="00104FDA">
      <w:pPr>
        <w:rPr>
          <w:rFonts w:cs="Arial"/>
        </w:rPr>
      </w:pPr>
      <w:r w:rsidRPr="006124BF">
        <w:rPr>
          <w:rFonts w:cs="Arial"/>
        </w:rPr>
        <w:t xml:space="preserve">Kompetansebevis </w:t>
      </w:r>
      <w:r w:rsidR="00940555">
        <w:rPr>
          <w:rFonts w:cs="Arial"/>
        </w:rPr>
        <w:t>blir utferda</w:t>
      </w:r>
      <w:r w:rsidRPr="006124BF">
        <w:rPr>
          <w:rFonts w:cs="Arial"/>
        </w:rPr>
        <w:t xml:space="preserve"> ti</w:t>
      </w:r>
      <w:r w:rsidR="00940555">
        <w:rPr>
          <w:rFonts w:cs="Arial"/>
        </w:rPr>
        <w:t>l alle som har bestått fag-/svei</w:t>
      </w:r>
      <w:r w:rsidRPr="006124BF">
        <w:rPr>
          <w:rFonts w:cs="Arial"/>
        </w:rPr>
        <w:t>neprøve eller kompetanseprøve.</w:t>
      </w:r>
    </w:p>
    <w:p w:rsidR="00D723EB" w:rsidRPr="006124BF" w:rsidRDefault="00D723EB">
      <w:pPr>
        <w:spacing w:after="0" w:line="240" w:lineRule="auto"/>
        <w:rPr>
          <w:rFonts w:eastAsia="Times New Roman"/>
          <w:b/>
          <w:bCs/>
        </w:rPr>
      </w:pPr>
      <w:r w:rsidRPr="006124BF">
        <w:br w:type="page"/>
      </w:r>
    </w:p>
    <w:p w:rsidR="00104FDA" w:rsidRPr="006124BF" w:rsidRDefault="00104FDA" w:rsidP="00BB60F8">
      <w:pPr>
        <w:pStyle w:val="Overskrift3"/>
        <w:spacing w:after="120"/>
        <w:rPr>
          <w:rStyle w:val="Hyperkobling"/>
          <w:rFonts w:cs="Arial"/>
          <w:b w:val="0"/>
        </w:rPr>
      </w:pPr>
      <w:bookmarkStart w:id="14" w:name="_4.2.3.._EKSAMEN_(f§§"/>
      <w:bookmarkEnd w:id="14"/>
      <w:r w:rsidRPr="006124BF">
        <w:t>4.2.</w:t>
      </w:r>
      <w:r w:rsidR="002C6B3F" w:rsidRPr="006124BF">
        <w:t>3.</w:t>
      </w:r>
      <w:r w:rsidRPr="006124BF">
        <w:t xml:space="preserve"> </w:t>
      </w:r>
      <w:r w:rsidR="007C2587" w:rsidRPr="006124BF">
        <w:t xml:space="preserve">EKSAMEN </w:t>
      </w:r>
      <w:r w:rsidR="007C2587" w:rsidRPr="006124BF">
        <w:rPr>
          <w:rFonts w:cs="Arial"/>
          <w:b w:val="0"/>
        </w:rPr>
        <w:t>(</w:t>
      </w:r>
      <w:hyperlink r:id="rId49" w:history="1">
        <w:r w:rsidR="007C2587" w:rsidRPr="006124BF">
          <w:rPr>
            <w:rStyle w:val="Hyperkobling"/>
            <w:rFonts w:cs="Arial"/>
            <w:b w:val="0"/>
          </w:rPr>
          <w:t>f§§ 3-25 til 37</w:t>
        </w:r>
      </w:hyperlink>
      <w:r w:rsidR="007C2587" w:rsidRPr="006124BF">
        <w:rPr>
          <w:rStyle w:val="Hyperkobling"/>
          <w:rFonts w:cs="Arial"/>
          <w:b w:val="0"/>
        </w:rPr>
        <w:t>)</w:t>
      </w:r>
    </w:p>
    <w:p w:rsidR="004E35DD" w:rsidRPr="006124BF" w:rsidRDefault="004E35DD" w:rsidP="00BB60F8">
      <w:pPr>
        <w:spacing w:after="120"/>
        <w:rPr>
          <w:rFonts w:cs="Arial"/>
        </w:rPr>
      </w:pPr>
      <w:r w:rsidRPr="000C5D96">
        <w:rPr>
          <w:rFonts w:cs="Arial"/>
        </w:rPr>
        <w:t xml:space="preserve">Eksamen er </w:t>
      </w:r>
      <w:r w:rsidR="00295D63">
        <w:rPr>
          <w:rFonts w:cs="Arial"/>
        </w:rPr>
        <w:t>a</w:t>
      </w:r>
      <w:r w:rsidRPr="000C5D96">
        <w:rPr>
          <w:rFonts w:cs="Arial"/>
        </w:rPr>
        <w:t xml:space="preserve">nten sentralt gitt eller lokalt gitt. </w:t>
      </w:r>
      <w:r w:rsidR="009722E7" w:rsidRPr="006124BF">
        <w:rPr>
          <w:rFonts w:cs="Arial"/>
        </w:rPr>
        <w:t xml:space="preserve">Dette </w:t>
      </w:r>
      <w:r w:rsidR="00940555">
        <w:rPr>
          <w:rFonts w:cs="Arial"/>
        </w:rPr>
        <w:t>kjem fram i læreplanen til det enkelte fag</w:t>
      </w:r>
      <w:r w:rsidR="00295D63">
        <w:rPr>
          <w:rFonts w:cs="Arial"/>
        </w:rPr>
        <w:t>et</w:t>
      </w:r>
      <w:r w:rsidR="00940555">
        <w:rPr>
          <w:rFonts w:cs="Arial"/>
        </w:rPr>
        <w:t>.</w:t>
      </w:r>
    </w:p>
    <w:p w:rsidR="004E35DD" w:rsidRPr="006124BF" w:rsidRDefault="00940555" w:rsidP="00104FDA">
      <w:pPr>
        <w:rPr>
          <w:rFonts w:cs="Arial"/>
        </w:rPr>
      </w:pPr>
      <w:r w:rsidRPr="00940555">
        <w:rPr>
          <w:rFonts w:cs="Arial"/>
        </w:rPr>
        <w:t xml:space="preserve">Ved sentralt gitte eksamen fastset </w:t>
      </w:r>
      <w:r w:rsidR="000E445C" w:rsidRPr="00940555">
        <w:rPr>
          <w:rFonts w:cs="Arial"/>
          <w:b/>
        </w:rPr>
        <w:t>Utdanningsdirektoratet</w:t>
      </w:r>
      <w:r w:rsidR="000E445C" w:rsidRPr="00940555">
        <w:rPr>
          <w:rFonts w:cs="Arial"/>
        </w:rPr>
        <w:t xml:space="preserve"> </w:t>
      </w:r>
      <w:r w:rsidRPr="00940555">
        <w:rPr>
          <w:rFonts w:cs="Arial"/>
        </w:rPr>
        <w:t>korleis eksamen i det enkelte fag</w:t>
      </w:r>
      <w:r w:rsidR="00295D63">
        <w:rPr>
          <w:rFonts w:cs="Arial"/>
        </w:rPr>
        <w:t>et</w:t>
      </w:r>
      <w:r w:rsidRPr="00940555">
        <w:rPr>
          <w:rFonts w:cs="Arial"/>
        </w:rPr>
        <w:t xml:space="preserve"> skal organiserast, korleis eksamensoppgåvene</w:t>
      </w:r>
      <w:r>
        <w:rPr>
          <w:rFonts w:cs="Arial"/>
        </w:rPr>
        <w:t xml:space="preserve"> skal vere, datoen for den enkelte eksamenen, og korleis sensurordningane skal vere</w:t>
      </w:r>
      <w:r w:rsidR="004E35DD" w:rsidRPr="00940555">
        <w:rPr>
          <w:rFonts w:cs="Arial"/>
        </w:rPr>
        <w:t xml:space="preserve">. </w:t>
      </w:r>
      <w:r w:rsidR="004946C0" w:rsidRPr="006124BF">
        <w:rPr>
          <w:rFonts w:cs="Arial"/>
        </w:rPr>
        <w:t xml:space="preserve">(Jf. </w:t>
      </w:r>
      <w:hyperlink r:id="rId50" w:history="1">
        <w:r w:rsidR="004946C0" w:rsidRPr="006124BF">
          <w:rPr>
            <w:rStyle w:val="Hyperkobling"/>
            <w:rFonts w:cs="Arial"/>
          </w:rPr>
          <w:t>f§ 3-28</w:t>
        </w:r>
      </w:hyperlink>
      <w:r w:rsidR="004946C0" w:rsidRPr="006124BF">
        <w:rPr>
          <w:rFonts w:cs="Arial"/>
        </w:rPr>
        <w:t>.)</w:t>
      </w:r>
    </w:p>
    <w:p w:rsidR="00BB60F8" w:rsidRPr="006124BF" w:rsidRDefault="000E445C" w:rsidP="00104FDA">
      <w:pPr>
        <w:rPr>
          <w:rFonts w:cs="Arial"/>
        </w:rPr>
      </w:pPr>
      <w:r w:rsidRPr="006124BF">
        <w:rPr>
          <w:rFonts w:cs="Arial"/>
          <w:b/>
        </w:rPr>
        <w:t>Fylkeskommunen</w:t>
      </w:r>
      <w:r w:rsidRPr="006124BF">
        <w:rPr>
          <w:rFonts w:cs="Arial"/>
        </w:rPr>
        <w:t xml:space="preserve"> har </w:t>
      </w:r>
      <w:r w:rsidR="00EA19EC" w:rsidRPr="006124BF">
        <w:rPr>
          <w:rFonts w:cs="Arial"/>
        </w:rPr>
        <w:t>det overordn</w:t>
      </w:r>
      <w:r w:rsidR="004C063C">
        <w:rPr>
          <w:rFonts w:cs="Arial"/>
        </w:rPr>
        <w:t>a</w:t>
      </w:r>
      <w:r w:rsidR="00EA19EC" w:rsidRPr="006124BF">
        <w:rPr>
          <w:rFonts w:cs="Arial"/>
        </w:rPr>
        <w:t xml:space="preserve"> </w:t>
      </w:r>
      <w:r w:rsidR="004C063C">
        <w:rPr>
          <w:rFonts w:cs="Arial"/>
        </w:rPr>
        <w:t xml:space="preserve">ansvaret </w:t>
      </w:r>
      <w:r w:rsidR="007908D6" w:rsidRPr="006124BF">
        <w:rPr>
          <w:rFonts w:cs="Arial"/>
        </w:rPr>
        <w:t xml:space="preserve">for </w:t>
      </w:r>
      <w:r w:rsidR="00EA19EC" w:rsidRPr="006124BF">
        <w:rPr>
          <w:rFonts w:cs="Arial"/>
        </w:rPr>
        <w:t xml:space="preserve"> </w:t>
      </w:r>
      <w:r w:rsidRPr="006124BF">
        <w:rPr>
          <w:rFonts w:cs="Arial"/>
        </w:rPr>
        <w:t>lokalt gitte eksam</w:t>
      </w:r>
      <w:r w:rsidR="00EA19EC" w:rsidRPr="006124BF">
        <w:rPr>
          <w:rFonts w:cs="Arial"/>
        </w:rPr>
        <w:t>en</w:t>
      </w:r>
      <w:r w:rsidR="004C063C">
        <w:rPr>
          <w:rFonts w:cs="Arial"/>
        </w:rPr>
        <w:t>ar</w:t>
      </w:r>
      <w:r w:rsidR="00EA19EC" w:rsidRPr="006124BF">
        <w:rPr>
          <w:rFonts w:cs="Arial"/>
        </w:rPr>
        <w:t xml:space="preserve">. (Jf. </w:t>
      </w:r>
      <w:hyperlink r:id="rId51" w:history="1">
        <w:r w:rsidR="00EA19EC" w:rsidRPr="006124BF">
          <w:rPr>
            <w:rStyle w:val="Hyperkobling"/>
            <w:rFonts w:cs="Arial"/>
          </w:rPr>
          <w:t>f§ 3-30</w:t>
        </w:r>
      </w:hyperlink>
      <w:r w:rsidR="00EA19EC" w:rsidRPr="006124BF">
        <w:rPr>
          <w:rFonts w:cs="Arial"/>
        </w:rPr>
        <w:t>.) Rogaland fylkeskommune har utarbeid</w:t>
      </w:r>
      <w:r w:rsidR="004C063C">
        <w:rPr>
          <w:rFonts w:cs="Arial"/>
        </w:rPr>
        <w:t>a</w:t>
      </w:r>
      <w:r w:rsidR="00EA19EC" w:rsidRPr="006124BF">
        <w:rPr>
          <w:rFonts w:cs="Arial"/>
        </w:rPr>
        <w:t xml:space="preserve"> Fylkeskommunale retningslinjer for lokalt gitt eksamen. Disse ligg på QM+. </w:t>
      </w:r>
    </w:p>
    <w:p w:rsidR="00A97918" w:rsidRPr="006124BF" w:rsidRDefault="00A97918" w:rsidP="00104FDA">
      <w:pPr>
        <w:rPr>
          <w:rFonts w:cs="Arial"/>
        </w:rPr>
      </w:pPr>
    </w:p>
    <w:p w:rsidR="00BB60F8" w:rsidRPr="006124BF" w:rsidRDefault="00BB60F8" w:rsidP="00104FDA">
      <w:pPr>
        <w:rPr>
          <w:rFonts w:cs="Arial"/>
        </w:rPr>
      </w:pPr>
      <w:r w:rsidRPr="006124BF">
        <w:rPr>
          <w:rFonts w:cs="Arial"/>
          <w:noProof/>
          <w:lang w:eastAsia="nb-NO"/>
        </w:rPr>
        <mc:AlternateContent>
          <mc:Choice Requires="wps">
            <w:drawing>
              <wp:inline distT="0" distB="0" distL="0" distR="0" wp14:anchorId="1277197A" wp14:editId="7E191FA1">
                <wp:extent cx="5961413" cy="4357733"/>
                <wp:effectExtent l="0" t="0" r="20320" b="24130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413" cy="4357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16A" w:rsidRPr="004C063C" w:rsidRDefault="00FB616A" w:rsidP="00395838">
                            <w:pPr>
                              <w:rPr>
                                <w:rFonts w:cs="Arial"/>
                              </w:rPr>
                            </w:pPr>
                            <w:r w:rsidRPr="004C063C">
                              <w:rPr>
                                <w:rFonts w:cs="Arial"/>
                              </w:rPr>
                              <w:t>Viktige reglar knytte til forholdet mellom eksamenskarakter og standpunktkarakter:</w:t>
                            </w:r>
                          </w:p>
                          <w:p w:rsidR="00FB616A" w:rsidRPr="004C063C" w:rsidRDefault="00FB616A" w:rsidP="00BB60F8">
                            <w:pPr>
                              <w:pStyle w:val="Brdtekst3"/>
                              <w:numPr>
                                <w:ilvl w:val="0"/>
                                <w:numId w:val="40"/>
                              </w:numPr>
                              <w:spacing w:after="12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C063C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Karakteren 1 </w:t>
                            </w:r>
                          </w:p>
                          <w:p w:rsidR="00FB616A" w:rsidRPr="004C063C" w:rsidRDefault="00FB616A" w:rsidP="00BB60F8">
                            <w:pPr>
                              <w:pStyle w:val="Brdtekst3"/>
                              <w:numPr>
                                <w:ilvl w:val="1"/>
                                <w:numId w:val="40"/>
                              </w:numPr>
                              <w:spacing w:after="12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Karakteren (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ein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) til eksamen gir ikk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j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e bestått, s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jølv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om eleven har 2 (to) eller be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t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re i standpunktkarakter. </w:t>
                            </w:r>
                          </w:p>
                          <w:p w:rsidR="00FB616A" w:rsidRPr="004C063C" w:rsidRDefault="00FB616A" w:rsidP="00BB60F8">
                            <w:pPr>
                              <w:pStyle w:val="Brdtekst3"/>
                              <w:numPr>
                                <w:ilvl w:val="1"/>
                                <w:numId w:val="40"/>
                              </w:numPr>
                              <w:spacing w:after="12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Bestått eksamen gir bestått i faget s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jølv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om standpunktkarakteren er 1 (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ein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).</w:t>
                            </w:r>
                          </w:p>
                          <w:p w:rsidR="00FB616A" w:rsidRPr="004C063C" w:rsidRDefault="00FB616A" w:rsidP="00BB60F8">
                            <w:pPr>
                              <w:pStyle w:val="Brdtekst3"/>
                              <w:numPr>
                                <w:ilvl w:val="1"/>
                                <w:numId w:val="40"/>
                              </w:numPr>
                              <w:spacing w:after="12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Karakteren 1 (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ein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) ved tverrfagl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e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g eksamen: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K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arakteren 1 (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ein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) i standpunktkarakter i 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i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tt eller fle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i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re pr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ogramfag som inngår i tverrfagle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g eksamen,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gjer at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kurset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ikkje er b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estått s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jø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lv om eleven består tverrfagl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e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g eksamen. Eleven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beheld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eksamenskarakteren, men må ta særskilt eksamen i programfaget/fag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a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eleven har 1 (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ein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) i, for å få bestått. </w:t>
                            </w:r>
                          </w:p>
                          <w:p w:rsidR="00FB616A" w:rsidRPr="004C063C" w:rsidRDefault="00FB616A" w:rsidP="00BB60F8">
                            <w:pPr>
                              <w:pStyle w:val="Brdtekst3"/>
                              <w:numPr>
                                <w:ilvl w:val="0"/>
                                <w:numId w:val="40"/>
                              </w:numPr>
                              <w:spacing w:after="120"/>
                              <w:rPr>
                                <w:b/>
                                <w:color w:val="auto"/>
                              </w:rPr>
                            </w:pPr>
                            <w:r w:rsidRPr="004C063C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IV (ikk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j</w:t>
                            </w:r>
                            <w:r w:rsidRPr="004C063C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e vurderingsgrunnlag)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i avslutta</w:t>
                            </w:r>
                            <w:r w:rsidRPr="004C063C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nde fag</w:t>
                            </w:r>
                          </w:p>
                          <w:p w:rsidR="00FB616A" w:rsidRPr="004C063C" w:rsidRDefault="00FB616A" w:rsidP="00BB60F8">
                            <w:pPr>
                              <w:pStyle w:val="Brdtekst3"/>
                              <w:numPr>
                                <w:ilvl w:val="1"/>
                                <w:numId w:val="40"/>
                              </w:numPr>
                              <w:spacing w:after="120"/>
                              <w:rPr>
                                <w:color w:val="auto"/>
                              </w:rPr>
                            </w:pP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Dersom en elev ikk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j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e får standpunktkarakter i 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i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t avslutt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a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nde fag, blir 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i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n eventuell eksamen eleven har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avlagt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, annullert, og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eleven 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må ta privatisteksamen i faget.</w:t>
                            </w:r>
                          </w:p>
                          <w:p w:rsidR="00FB616A" w:rsidRPr="00613840" w:rsidRDefault="00FB616A" w:rsidP="00BB60F8">
                            <w:pPr>
                              <w:pStyle w:val="Brdtekst3"/>
                              <w:numPr>
                                <w:ilvl w:val="1"/>
                                <w:numId w:val="40"/>
                              </w:numPr>
                              <w:spacing w:after="120"/>
                              <w:rPr>
                                <w:color w:val="auto"/>
                              </w:rPr>
                            </w:pP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i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n elev som ikk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j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e får standpunktkarakter i 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i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>tt eller fle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i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re programfag som inngår i tverrfaglig eksamen, må ta privatisteksamen i faget </w:t>
                            </w:r>
                            <w:r w:rsidRPr="004C063C">
                              <w:rPr>
                                <w:rFonts w:ascii="Arial" w:hAnsi="Arial" w:cs="Arial"/>
                                <w:color w:val="auto"/>
                                <w:u w:val="single"/>
                              </w:rPr>
                              <w:t>og</w:t>
                            </w:r>
                            <w:r w:rsidRPr="00613840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tverrfaglig privatisteksamen. </w:t>
                            </w:r>
                          </w:p>
                          <w:p w:rsidR="00FB616A" w:rsidRPr="00613840" w:rsidRDefault="00FB616A" w:rsidP="00BB6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7197A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width:469.4pt;height:34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" fillcolor="white [3201]" strokeweight=".5pt">
                <v:textbox>
                  <w:txbxContent>
                    <w:p w:rsidR="00FB616A" w:rsidRPr="004C063C" w:rsidRDefault="00FB616A" w:rsidP="00395838">
                      <w:pPr>
                        <w:rPr>
                          <w:rFonts w:cs="Arial"/>
                        </w:rPr>
                      </w:pPr>
                      <w:r w:rsidRPr="004C063C">
                        <w:rPr>
                          <w:rFonts w:cs="Arial"/>
                        </w:rPr>
                        <w:t>Viktige reglar knytte til forholdet mellom eksamenskarakter og standpunktkarakter:</w:t>
                      </w:r>
                    </w:p>
                    <w:p w:rsidR="00FB616A" w:rsidRPr="004C063C" w:rsidRDefault="00FB616A" w:rsidP="00BB60F8">
                      <w:pPr>
                        <w:pStyle w:val="Brdtekst3"/>
                        <w:numPr>
                          <w:ilvl w:val="0"/>
                          <w:numId w:val="40"/>
                        </w:numPr>
                        <w:spacing w:after="120"/>
                        <w:rPr>
                          <w:rFonts w:ascii="Arial" w:hAnsi="Arial" w:cs="Arial"/>
                          <w:color w:val="auto"/>
                        </w:rPr>
                      </w:pPr>
                      <w:r w:rsidRPr="004C063C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Karakteren 1 </w:t>
                      </w:r>
                    </w:p>
                    <w:p w:rsidR="00FB616A" w:rsidRPr="004C063C" w:rsidRDefault="00FB616A" w:rsidP="00BB60F8">
                      <w:pPr>
                        <w:pStyle w:val="Brdtekst3"/>
                        <w:numPr>
                          <w:ilvl w:val="1"/>
                          <w:numId w:val="40"/>
                        </w:numPr>
                        <w:spacing w:after="120"/>
                        <w:rPr>
                          <w:rFonts w:ascii="Arial" w:hAnsi="Arial" w:cs="Arial"/>
                          <w:color w:val="auto"/>
                        </w:rPr>
                      </w:pPr>
                      <w:r w:rsidRPr="004C063C">
                        <w:rPr>
                          <w:rFonts w:ascii="Arial" w:hAnsi="Arial" w:cs="Arial"/>
                          <w:color w:val="auto"/>
                        </w:rPr>
                        <w:t>Karakteren (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ein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>) til eksamen gir ikk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j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>e bestått, s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jølv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 xml:space="preserve"> om eleven har 2 (to) eller be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t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 xml:space="preserve">re i standpunktkarakter. </w:t>
                      </w:r>
                    </w:p>
                    <w:p w:rsidR="00FB616A" w:rsidRPr="004C063C" w:rsidRDefault="00FB616A" w:rsidP="00BB60F8">
                      <w:pPr>
                        <w:pStyle w:val="Brdtekst3"/>
                        <w:numPr>
                          <w:ilvl w:val="1"/>
                          <w:numId w:val="40"/>
                        </w:numPr>
                        <w:spacing w:after="120"/>
                        <w:rPr>
                          <w:rFonts w:ascii="Arial" w:hAnsi="Arial" w:cs="Arial"/>
                          <w:color w:val="auto"/>
                        </w:rPr>
                      </w:pPr>
                      <w:r w:rsidRPr="004C063C">
                        <w:rPr>
                          <w:rFonts w:ascii="Arial" w:hAnsi="Arial" w:cs="Arial"/>
                          <w:color w:val="auto"/>
                        </w:rPr>
                        <w:t>Bestått eksamen gir bestått i faget s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jølv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 xml:space="preserve"> om standpunktkarakteren er 1 (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ein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>).</w:t>
                      </w:r>
                    </w:p>
                    <w:p w:rsidR="00FB616A" w:rsidRPr="004C063C" w:rsidRDefault="00FB616A" w:rsidP="00BB60F8">
                      <w:pPr>
                        <w:pStyle w:val="Brdtekst3"/>
                        <w:numPr>
                          <w:ilvl w:val="1"/>
                          <w:numId w:val="40"/>
                        </w:numPr>
                        <w:spacing w:after="120"/>
                        <w:rPr>
                          <w:rFonts w:ascii="Arial" w:hAnsi="Arial" w:cs="Arial"/>
                          <w:color w:val="auto"/>
                        </w:rPr>
                      </w:pPr>
                      <w:r w:rsidRPr="004C063C">
                        <w:rPr>
                          <w:rFonts w:ascii="Arial" w:hAnsi="Arial" w:cs="Arial"/>
                          <w:color w:val="auto"/>
                        </w:rPr>
                        <w:t>Karakteren 1 (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ein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>) ved tverrfagl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e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 xml:space="preserve">g eksamen: 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K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>arakteren 1 (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ein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>) i standpunktkarakter i e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i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>tt eller fle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i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>re pr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ogramfag som inngår i tverrfagle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 xml:space="preserve">g eksamen, 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gjer at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 xml:space="preserve"> kurset 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ikkje er b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>estått s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jø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>lv om eleven består tverrfagl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e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 xml:space="preserve">g eksamen. Eleven 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beheld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 xml:space="preserve"> eksamenskarakteren, men må ta særskilt eksamen i programfaget/fag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a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 xml:space="preserve"> eleven har 1 (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ein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 xml:space="preserve">) i, for å få bestått. </w:t>
                      </w:r>
                    </w:p>
                    <w:p w:rsidR="00FB616A" w:rsidRPr="004C063C" w:rsidRDefault="00FB616A" w:rsidP="00BB60F8">
                      <w:pPr>
                        <w:pStyle w:val="Brdtekst3"/>
                        <w:numPr>
                          <w:ilvl w:val="0"/>
                          <w:numId w:val="40"/>
                        </w:numPr>
                        <w:spacing w:after="120"/>
                        <w:rPr>
                          <w:b/>
                          <w:color w:val="auto"/>
                        </w:rPr>
                      </w:pPr>
                      <w:r w:rsidRPr="004C063C">
                        <w:rPr>
                          <w:rFonts w:ascii="Arial" w:hAnsi="Arial" w:cs="Arial"/>
                          <w:b/>
                          <w:color w:val="auto"/>
                        </w:rPr>
                        <w:t>IV (ikk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>j</w:t>
                      </w:r>
                      <w:r w:rsidRPr="004C063C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e vurderingsgrunnlag)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>i avslutta</w:t>
                      </w:r>
                      <w:r w:rsidRPr="004C063C">
                        <w:rPr>
                          <w:rFonts w:ascii="Arial" w:hAnsi="Arial" w:cs="Arial"/>
                          <w:b/>
                          <w:color w:val="auto"/>
                        </w:rPr>
                        <w:t>nde fag</w:t>
                      </w:r>
                    </w:p>
                    <w:p w:rsidR="00FB616A" w:rsidRPr="004C063C" w:rsidRDefault="00FB616A" w:rsidP="00BB60F8">
                      <w:pPr>
                        <w:pStyle w:val="Brdtekst3"/>
                        <w:numPr>
                          <w:ilvl w:val="1"/>
                          <w:numId w:val="40"/>
                        </w:numPr>
                        <w:spacing w:after="120"/>
                        <w:rPr>
                          <w:color w:val="auto"/>
                        </w:rPr>
                      </w:pPr>
                      <w:r w:rsidRPr="004C063C">
                        <w:rPr>
                          <w:rFonts w:ascii="Arial" w:hAnsi="Arial" w:cs="Arial"/>
                          <w:color w:val="auto"/>
                        </w:rPr>
                        <w:t>Dersom en elev ikk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j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>e får standpunktkarakter i e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i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>t avslutt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a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>nde fag, blir e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i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 xml:space="preserve">n eventuell eksamen eleven har 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avlagt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 xml:space="preserve">, annullert, og 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 xml:space="preserve">eleven 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>må ta privatisteksamen i faget.</w:t>
                      </w:r>
                    </w:p>
                    <w:p w:rsidR="00FB616A" w:rsidRPr="00613840" w:rsidRDefault="00FB616A" w:rsidP="00BB60F8">
                      <w:pPr>
                        <w:pStyle w:val="Brdtekst3"/>
                        <w:numPr>
                          <w:ilvl w:val="1"/>
                          <w:numId w:val="40"/>
                        </w:numPr>
                        <w:spacing w:after="120"/>
                        <w:rPr>
                          <w:color w:val="auto"/>
                        </w:rPr>
                      </w:pPr>
                      <w:r w:rsidRPr="004C063C">
                        <w:rPr>
                          <w:rFonts w:ascii="Arial" w:hAnsi="Arial" w:cs="Arial"/>
                          <w:color w:val="auto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i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>n elev som ikk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j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>e får standpunktkarakter i e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i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>tt eller fle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i</w:t>
                      </w:r>
                      <w:r w:rsidRPr="004C063C">
                        <w:rPr>
                          <w:rFonts w:ascii="Arial" w:hAnsi="Arial" w:cs="Arial"/>
                          <w:color w:val="auto"/>
                        </w:rPr>
                        <w:t xml:space="preserve">re programfag som inngår i tverrfaglig eksamen, må ta privatisteksamen i faget </w:t>
                      </w:r>
                      <w:r w:rsidRPr="004C063C">
                        <w:rPr>
                          <w:rFonts w:ascii="Arial" w:hAnsi="Arial" w:cs="Arial"/>
                          <w:color w:val="auto"/>
                          <w:u w:val="single"/>
                        </w:rPr>
                        <w:t>og</w:t>
                      </w:r>
                      <w:r w:rsidRPr="00613840">
                        <w:rPr>
                          <w:rFonts w:ascii="Arial" w:hAnsi="Arial" w:cs="Arial"/>
                          <w:color w:val="auto"/>
                        </w:rPr>
                        <w:t xml:space="preserve"> tverrfaglig privatisteksamen. </w:t>
                      </w:r>
                    </w:p>
                    <w:p w:rsidR="00FB616A" w:rsidRPr="00613840" w:rsidRDefault="00FB616A" w:rsidP="00BB60F8"/>
                  </w:txbxContent>
                </v:textbox>
                <w10:anchorlock/>
              </v:shape>
            </w:pict>
          </mc:Fallback>
        </mc:AlternateContent>
      </w:r>
    </w:p>
    <w:p w:rsidR="00CB5CA9" w:rsidRPr="006124BF" w:rsidRDefault="00CB5CA9" w:rsidP="00104FDA">
      <w:pPr>
        <w:rPr>
          <w:rFonts w:cs="Arial"/>
        </w:rPr>
      </w:pPr>
    </w:p>
    <w:p w:rsidR="00104FDA" w:rsidRPr="006124BF" w:rsidRDefault="007C2587" w:rsidP="00104FDA">
      <w:pPr>
        <w:rPr>
          <w:rStyle w:val="Hyperkobling"/>
          <w:rFonts w:cs="Arial"/>
        </w:rPr>
      </w:pPr>
      <w:r w:rsidRPr="006124BF">
        <w:rPr>
          <w:rFonts w:cs="Arial"/>
        </w:rPr>
        <w:t>Særskilt, ny og uts</w:t>
      </w:r>
      <w:r w:rsidR="00295D63">
        <w:rPr>
          <w:rFonts w:cs="Arial"/>
        </w:rPr>
        <w:t>e</w:t>
      </w:r>
      <w:r w:rsidRPr="006124BF">
        <w:rPr>
          <w:rFonts w:cs="Arial"/>
        </w:rPr>
        <w:t>tt eksamen – s</w:t>
      </w:r>
      <w:r w:rsidR="00295D63">
        <w:rPr>
          <w:rFonts w:cs="Arial"/>
        </w:rPr>
        <w:t>jå</w:t>
      </w:r>
      <w:r w:rsidRPr="006124BF">
        <w:rPr>
          <w:rFonts w:cs="Arial"/>
        </w:rPr>
        <w:t xml:space="preserve"> </w:t>
      </w:r>
      <w:hyperlink r:id="rId52" w:anchor="3-33" w:history="1">
        <w:r w:rsidRPr="006124BF">
          <w:rPr>
            <w:rStyle w:val="Hyperkobling"/>
            <w:rFonts w:cs="Arial"/>
          </w:rPr>
          <w:t>f§§ 3-33 til 35</w:t>
        </w:r>
      </w:hyperlink>
    </w:p>
    <w:p w:rsidR="00395838" w:rsidRPr="006124BF" w:rsidRDefault="00395838">
      <w:pPr>
        <w:spacing w:after="0" w:line="240" w:lineRule="auto"/>
        <w:rPr>
          <w:rFonts w:cs="Arial"/>
        </w:rPr>
      </w:pPr>
      <w:r w:rsidRPr="006124BF">
        <w:rPr>
          <w:rFonts w:cs="Arial"/>
        </w:rPr>
        <w:br w:type="page"/>
      </w:r>
    </w:p>
    <w:p w:rsidR="00D9026B" w:rsidRPr="00295D63" w:rsidRDefault="00613840" w:rsidP="00D9026B">
      <w:pPr>
        <w:pStyle w:val="Overskrift2"/>
      </w:pPr>
      <w:bookmarkStart w:id="15" w:name="_SLUTTVURDERING_I_ORDEN"/>
      <w:bookmarkEnd w:id="15"/>
      <w:r w:rsidRPr="00295D63">
        <w:t>SLUTTVURDERING I ORDEN OG I Å</w:t>
      </w:r>
      <w:r w:rsidR="002C6B3F" w:rsidRPr="00295D63">
        <w:t xml:space="preserve">TFERD </w:t>
      </w:r>
    </w:p>
    <w:p w:rsidR="009C25D7" w:rsidRPr="00295D63" w:rsidRDefault="002C6B3F" w:rsidP="002C6B3F">
      <w:pPr>
        <w:rPr>
          <w:rFonts w:cs="Arial"/>
        </w:rPr>
      </w:pPr>
      <w:r w:rsidRPr="00295D63">
        <w:rPr>
          <w:rFonts w:cs="Arial"/>
        </w:rPr>
        <w:t>Sluttvurdering</w:t>
      </w:r>
      <w:r w:rsidR="009C25D7" w:rsidRPr="00295D63">
        <w:rPr>
          <w:rFonts w:cs="Arial"/>
        </w:rPr>
        <w:t xml:space="preserve">, i form av standpunktkarakter, </w:t>
      </w:r>
      <w:r w:rsidR="00613840" w:rsidRPr="00295D63">
        <w:rPr>
          <w:rFonts w:cs="Arial"/>
        </w:rPr>
        <w:t>blir fastsett</w:t>
      </w:r>
      <w:r w:rsidRPr="00295D63">
        <w:rPr>
          <w:rFonts w:cs="Arial"/>
        </w:rPr>
        <w:t xml:space="preserve"> </w:t>
      </w:r>
      <w:r w:rsidR="009C25D7" w:rsidRPr="00295D63">
        <w:rPr>
          <w:rFonts w:cs="Arial"/>
        </w:rPr>
        <w:t>ved avslutning</w:t>
      </w:r>
      <w:r w:rsidR="00613840" w:rsidRPr="00295D63">
        <w:rPr>
          <w:rFonts w:cs="Arial"/>
        </w:rPr>
        <w:t>a av opplæringa</w:t>
      </w:r>
      <w:r w:rsidR="009C25D7" w:rsidRPr="00295D63">
        <w:rPr>
          <w:rFonts w:cs="Arial"/>
        </w:rPr>
        <w:t xml:space="preserve"> i skole og inkluderer siste skoledag. </w:t>
      </w:r>
    </w:p>
    <w:p w:rsidR="002C6B3F" w:rsidRPr="00295D63" w:rsidRDefault="009C25D7" w:rsidP="009C25D7">
      <w:pPr>
        <w:pStyle w:val="Overskrift3"/>
      </w:pPr>
      <w:bookmarkStart w:id="16" w:name="_4.3.1._STANDPUNKTKARAKTER_I"/>
      <w:bookmarkEnd w:id="16"/>
      <w:r w:rsidRPr="00295D63">
        <w:t>4.3.1. S</w:t>
      </w:r>
      <w:r w:rsidR="00613840" w:rsidRPr="00295D63">
        <w:t>TANDPUNKTKARAKTER I ORDEN OG I Å</w:t>
      </w:r>
      <w:r w:rsidRPr="00295D63">
        <w:t xml:space="preserve">TFERD </w:t>
      </w:r>
      <w:hyperlink r:id="rId53" w:history="1">
        <w:r w:rsidRPr="00295D63">
          <w:rPr>
            <w:rStyle w:val="Hyperkobling"/>
            <w:rFonts w:cs="Arial"/>
            <w:b w:val="0"/>
          </w:rPr>
          <w:t>(f§ 3-19</w:t>
        </w:r>
      </w:hyperlink>
      <w:r w:rsidRPr="00295D63">
        <w:rPr>
          <w:rFonts w:cs="Arial"/>
          <w:b w:val="0"/>
        </w:rPr>
        <w:t>)</w:t>
      </w:r>
    </w:p>
    <w:p w:rsidR="00AD7A77" w:rsidRPr="00295D63" w:rsidRDefault="00D9026B" w:rsidP="00C5684F">
      <w:pPr>
        <w:pStyle w:val="mortaga"/>
        <w:rPr>
          <w:rFonts w:ascii="Arial" w:hAnsi="Arial" w:cs="Arial"/>
        </w:rPr>
      </w:pPr>
      <w:r w:rsidRPr="00295D63">
        <w:rPr>
          <w:rFonts w:ascii="Arial" w:hAnsi="Arial" w:cs="Arial"/>
        </w:rPr>
        <w:t>Rektor har ansvaret for at s</w:t>
      </w:r>
      <w:r w:rsidR="00613840" w:rsidRPr="00295D63">
        <w:rPr>
          <w:rFonts w:ascii="Arial" w:hAnsi="Arial" w:cs="Arial"/>
        </w:rPr>
        <w:t>tandpunktkarakterar i orden og i å</w:t>
      </w:r>
      <w:r w:rsidRPr="00295D63">
        <w:rPr>
          <w:rFonts w:ascii="Arial" w:hAnsi="Arial" w:cs="Arial"/>
        </w:rPr>
        <w:t>tferd blir fasts</w:t>
      </w:r>
      <w:r w:rsidR="00613840" w:rsidRPr="00295D63">
        <w:rPr>
          <w:rFonts w:ascii="Arial" w:hAnsi="Arial" w:cs="Arial"/>
        </w:rPr>
        <w:t>ette etter drøfting i møte der læra</w:t>
      </w:r>
      <w:r w:rsidRPr="00295D63">
        <w:rPr>
          <w:rFonts w:ascii="Arial" w:hAnsi="Arial" w:cs="Arial"/>
        </w:rPr>
        <w:t>r</w:t>
      </w:r>
      <w:r w:rsidR="00613840" w:rsidRPr="00295D63">
        <w:rPr>
          <w:rFonts w:ascii="Arial" w:hAnsi="Arial" w:cs="Arial"/>
        </w:rPr>
        <w:t>ane</w:t>
      </w:r>
      <w:r w:rsidRPr="00295D63">
        <w:rPr>
          <w:rFonts w:ascii="Arial" w:hAnsi="Arial" w:cs="Arial"/>
        </w:rPr>
        <w:t xml:space="preserve"> til eleven</w:t>
      </w:r>
      <w:r w:rsidR="00613840" w:rsidRPr="00295D63">
        <w:rPr>
          <w:rFonts w:ascii="Arial" w:hAnsi="Arial" w:cs="Arial"/>
        </w:rPr>
        <w:t xml:space="preserve"> er til sta</w:t>
      </w:r>
      <w:r w:rsidRPr="00295D63">
        <w:rPr>
          <w:rFonts w:ascii="Arial" w:hAnsi="Arial" w:cs="Arial"/>
        </w:rPr>
        <w:t>de</w:t>
      </w:r>
      <w:r w:rsidR="00613840" w:rsidRPr="00295D63">
        <w:rPr>
          <w:rFonts w:ascii="Arial" w:hAnsi="Arial" w:cs="Arial"/>
        </w:rPr>
        <w:t>s</w:t>
      </w:r>
      <w:r w:rsidRPr="00295D63">
        <w:rPr>
          <w:rFonts w:ascii="Arial" w:hAnsi="Arial" w:cs="Arial"/>
        </w:rPr>
        <w:t xml:space="preserve">. </w:t>
      </w:r>
    </w:p>
    <w:p w:rsidR="00C5684F" w:rsidRPr="00295D63" w:rsidRDefault="00C5684F" w:rsidP="00C5684F">
      <w:pPr>
        <w:pStyle w:val="mortaga"/>
        <w:rPr>
          <w:rFonts w:ascii="Arial" w:hAnsi="Arial" w:cs="Arial"/>
        </w:rPr>
      </w:pPr>
    </w:p>
    <w:p w:rsidR="00C5684F" w:rsidRPr="00295D63" w:rsidRDefault="00C5684F" w:rsidP="00C5684F">
      <w:pPr>
        <w:pStyle w:val="mortaga"/>
        <w:rPr>
          <w:rFonts w:ascii="Arial" w:hAnsi="Arial" w:cs="Arial"/>
        </w:rPr>
      </w:pPr>
    </w:p>
    <w:p w:rsidR="00C5684F" w:rsidRPr="00295D63" w:rsidRDefault="00C5684F" w:rsidP="00C5684F">
      <w:pPr>
        <w:pStyle w:val="mortaga"/>
        <w:rPr>
          <w:rFonts w:cs="Arial"/>
        </w:rPr>
      </w:pPr>
    </w:p>
    <w:p w:rsidR="00E04C95" w:rsidRPr="00295D63" w:rsidRDefault="00613840" w:rsidP="001A03B5">
      <w:pPr>
        <w:pStyle w:val="Overskrift1"/>
      </w:pPr>
      <w:bookmarkStart w:id="17" w:name="_ELEVER_MED_INDIVIDUELL"/>
      <w:bookmarkEnd w:id="17"/>
      <w:r w:rsidRPr="00295D63">
        <w:t>EL</w:t>
      </w:r>
      <w:r w:rsidR="000C5D96" w:rsidRPr="00295D63">
        <w:t>EVA</w:t>
      </w:r>
      <w:r w:rsidR="00E04C95" w:rsidRPr="00295D63">
        <w:t xml:space="preserve">R MED </w:t>
      </w:r>
      <w:r w:rsidR="0047224A" w:rsidRPr="00295D63">
        <w:t>INDIVIDUELL OPPLÆRINGSPLAN (</w:t>
      </w:r>
      <w:r w:rsidR="00E04C95" w:rsidRPr="00295D63">
        <w:t>IOP</w:t>
      </w:r>
      <w:r w:rsidR="0047224A" w:rsidRPr="00295D63">
        <w:t>)</w:t>
      </w:r>
      <w:r w:rsidR="00E04C95" w:rsidRPr="00295D63">
        <w:t xml:space="preserve"> </w:t>
      </w:r>
    </w:p>
    <w:p w:rsidR="00513C3C" w:rsidRPr="00295D63" w:rsidRDefault="00E04C95" w:rsidP="00E04C95">
      <w:pPr>
        <w:rPr>
          <w:rFonts w:cs="Arial"/>
        </w:rPr>
      </w:pPr>
      <w:r w:rsidRPr="00295D63">
        <w:rPr>
          <w:rFonts w:cs="Arial"/>
        </w:rPr>
        <w:t>S</w:t>
      </w:r>
      <w:r w:rsidR="00613840" w:rsidRPr="00295D63">
        <w:rPr>
          <w:rFonts w:cs="Arial"/>
        </w:rPr>
        <w:t>jå</w:t>
      </w:r>
      <w:r w:rsidRPr="00295D63">
        <w:rPr>
          <w:rFonts w:cs="Arial"/>
        </w:rPr>
        <w:t xml:space="preserve"> opplæringslov</w:t>
      </w:r>
      <w:r w:rsidR="00613840" w:rsidRPr="00295D63">
        <w:rPr>
          <w:rFonts w:cs="Arial"/>
        </w:rPr>
        <w:t>a</w:t>
      </w:r>
      <w:r w:rsidRPr="00295D63">
        <w:rPr>
          <w:rFonts w:cs="Arial"/>
        </w:rPr>
        <w:t xml:space="preserve"> </w:t>
      </w:r>
      <w:hyperlink r:id="rId54" w:anchor="map006" w:history="1">
        <w:r w:rsidRPr="00295D63">
          <w:rPr>
            <w:rStyle w:val="Hyperkobling"/>
            <w:rFonts w:cs="Arial"/>
          </w:rPr>
          <w:t>kapittel 5</w:t>
        </w:r>
      </w:hyperlink>
      <w:r w:rsidRPr="00295D63">
        <w:rPr>
          <w:rFonts w:cs="Arial"/>
        </w:rPr>
        <w:t xml:space="preserve"> og forskrift </w:t>
      </w:r>
      <w:hyperlink r:id="rId55" w:anchor="3-18" w:history="1">
        <w:r w:rsidR="00D036EC" w:rsidRPr="00295D63">
          <w:rPr>
            <w:rStyle w:val="Hyperkobling"/>
            <w:rFonts w:cs="Arial"/>
          </w:rPr>
          <w:t>f</w:t>
        </w:r>
        <w:r w:rsidR="002F15DF" w:rsidRPr="00295D63">
          <w:rPr>
            <w:rStyle w:val="Hyperkobling"/>
            <w:rFonts w:cs="Arial"/>
          </w:rPr>
          <w:t>§</w:t>
        </w:r>
        <w:r w:rsidR="00D036EC" w:rsidRPr="00295D63">
          <w:rPr>
            <w:rStyle w:val="Hyperkobling"/>
            <w:rFonts w:cs="Arial"/>
          </w:rPr>
          <w:t xml:space="preserve">§ </w:t>
        </w:r>
        <w:r w:rsidRPr="00295D63">
          <w:rPr>
            <w:rStyle w:val="Hyperkobling"/>
            <w:rFonts w:cs="Arial"/>
          </w:rPr>
          <w:t>3-17,</w:t>
        </w:r>
        <w:r w:rsidR="002C6EEA" w:rsidRPr="00295D63">
          <w:rPr>
            <w:rStyle w:val="Hyperkobling"/>
            <w:rFonts w:cs="Arial"/>
          </w:rPr>
          <w:t xml:space="preserve"> 5</w:t>
        </w:r>
        <w:r w:rsidRPr="00295D63">
          <w:rPr>
            <w:rStyle w:val="Hyperkobling"/>
            <w:rFonts w:cs="Arial"/>
          </w:rPr>
          <w:t>. ledd</w:t>
        </w:r>
      </w:hyperlink>
      <w:r w:rsidR="002F15DF" w:rsidRPr="00295D63">
        <w:rPr>
          <w:rFonts w:cs="Arial"/>
        </w:rPr>
        <w:t>,</w:t>
      </w:r>
      <w:r w:rsidRPr="00295D63">
        <w:rPr>
          <w:rFonts w:cs="Arial"/>
        </w:rPr>
        <w:t xml:space="preserve"> </w:t>
      </w:r>
      <w:hyperlink r:id="rId56" w:history="1">
        <w:r w:rsidR="002F15DF" w:rsidRPr="00295D63">
          <w:rPr>
            <w:rStyle w:val="Hyperkobling"/>
            <w:rFonts w:cs="Arial"/>
          </w:rPr>
          <w:t>3-18</w:t>
        </w:r>
      </w:hyperlink>
      <w:r w:rsidR="002F15DF" w:rsidRPr="00295D63">
        <w:rPr>
          <w:rFonts w:cs="Arial"/>
        </w:rPr>
        <w:t xml:space="preserve">, </w:t>
      </w:r>
      <w:hyperlink r:id="rId57" w:anchor="3-20" w:history="1">
        <w:r w:rsidRPr="00295D63">
          <w:rPr>
            <w:rStyle w:val="Hyperkobling"/>
            <w:rFonts w:cs="Arial"/>
          </w:rPr>
          <w:t>3-20</w:t>
        </w:r>
      </w:hyperlink>
      <w:r w:rsidR="002F15DF" w:rsidRPr="00295D63">
        <w:rPr>
          <w:rFonts w:cs="Arial"/>
        </w:rPr>
        <w:t xml:space="preserve">, </w:t>
      </w:r>
      <w:hyperlink r:id="rId58" w:history="1">
        <w:r w:rsidR="002F15DF" w:rsidRPr="00295D63">
          <w:rPr>
            <w:rStyle w:val="Hyperkobling"/>
            <w:rFonts w:cs="Arial"/>
          </w:rPr>
          <w:t>3-45</w:t>
        </w:r>
      </w:hyperlink>
      <w:r w:rsidR="002F15DF" w:rsidRPr="00295D63">
        <w:rPr>
          <w:rFonts w:cs="Arial"/>
        </w:rPr>
        <w:t xml:space="preserve"> og </w:t>
      </w:r>
      <w:hyperlink r:id="rId59" w:history="1">
        <w:r w:rsidR="002F15DF" w:rsidRPr="00295D63">
          <w:rPr>
            <w:rStyle w:val="Hyperkobling"/>
            <w:rFonts w:cs="Arial"/>
          </w:rPr>
          <w:t>3-46</w:t>
        </w:r>
      </w:hyperlink>
      <w:r w:rsidR="002F15DF" w:rsidRPr="00295D63">
        <w:rPr>
          <w:rFonts w:cs="Arial"/>
        </w:rPr>
        <w:t>.</w:t>
      </w:r>
    </w:p>
    <w:p w:rsidR="000F3C29" w:rsidRPr="00295D63" w:rsidRDefault="000F3C29" w:rsidP="00E04C95">
      <w:pPr>
        <w:rPr>
          <w:rFonts w:cs="Arial"/>
          <w:b/>
        </w:rPr>
      </w:pPr>
    </w:p>
    <w:p w:rsidR="00D813D2" w:rsidRPr="00295D63" w:rsidRDefault="00D813D2" w:rsidP="00E04C95">
      <w:pPr>
        <w:rPr>
          <w:rFonts w:cs="Arial"/>
          <w:b/>
        </w:rPr>
      </w:pPr>
      <w:r w:rsidRPr="00295D63">
        <w:rPr>
          <w:rFonts w:cs="Arial"/>
          <w:b/>
        </w:rPr>
        <w:t xml:space="preserve">Definisjon av og </w:t>
      </w:r>
      <w:r w:rsidR="000C5D96" w:rsidRPr="00295D63">
        <w:rPr>
          <w:rFonts w:cs="Arial"/>
          <w:b/>
        </w:rPr>
        <w:t>vilkår</w:t>
      </w:r>
      <w:r w:rsidRPr="00295D63">
        <w:rPr>
          <w:rFonts w:cs="Arial"/>
          <w:b/>
        </w:rPr>
        <w:t xml:space="preserve"> for IOP</w:t>
      </w:r>
      <w:r w:rsidR="00395838" w:rsidRPr="00295D63">
        <w:rPr>
          <w:rFonts w:cs="Arial"/>
          <w:b/>
        </w:rPr>
        <w:t xml:space="preserve"> </w:t>
      </w:r>
      <w:r w:rsidR="00395838" w:rsidRPr="00295D63">
        <w:rPr>
          <w:rFonts w:cs="Arial"/>
        </w:rPr>
        <w:t>(</w:t>
      </w:r>
      <w:hyperlink r:id="rId60" w:history="1">
        <w:r w:rsidR="00395838" w:rsidRPr="00295D63">
          <w:rPr>
            <w:rStyle w:val="Hyperkobling"/>
            <w:rFonts w:cs="Arial"/>
          </w:rPr>
          <w:t>l§ 5-1</w:t>
        </w:r>
      </w:hyperlink>
      <w:r w:rsidR="00395838" w:rsidRPr="00295D63">
        <w:rPr>
          <w:rFonts w:cs="Arial"/>
        </w:rPr>
        <w:t>)</w:t>
      </w:r>
    </w:p>
    <w:p w:rsidR="006A4B11" w:rsidRPr="00295D63" w:rsidRDefault="00295D63" w:rsidP="00E04C95">
      <w:pPr>
        <w:rPr>
          <w:rFonts w:cs="Arial"/>
        </w:rPr>
      </w:pPr>
      <w:r>
        <w:rPr>
          <w:rFonts w:cs="Arial"/>
        </w:rPr>
        <w:t>Eleva</w:t>
      </w:r>
      <w:r w:rsidR="00E04C95" w:rsidRPr="00295D63">
        <w:rPr>
          <w:rFonts w:cs="Arial"/>
        </w:rPr>
        <w:t>r som ikk</w:t>
      </w:r>
      <w:r w:rsidR="000C5D96" w:rsidRPr="00295D63">
        <w:rPr>
          <w:rFonts w:cs="Arial"/>
        </w:rPr>
        <w:t>j</w:t>
      </w:r>
      <w:r w:rsidR="00E04C95" w:rsidRPr="00295D63">
        <w:rPr>
          <w:rFonts w:cs="Arial"/>
        </w:rPr>
        <w:t>e har</w:t>
      </w:r>
      <w:r>
        <w:rPr>
          <w:rFonts w:cs="Arial"/>
        </w:rPr>
        <w:t xml:space="preserve"> eller som ikkje kan få </w:t>
      </w:r>
      <w:r w:rsidR="00E04C95" w:rsidRPr="00295D63">
        <w:rPr>
          <w:rFonts w:cs="Arial"/>
        </w:rPr>
        <w:t xml:space="preserve"> tilfredsstill</w:t>
      </w:r>
      <w:r w:rsidR="000C5D96" w:rsidRPr="00295D63">
        <w:rPr>
          <w:rFonts w:cs="Arial"/>
        </w:rPr>
        <w:t>a</w:t>
      </w:r>
      <w:r w:rsidR="00E04C95" w:rsidRPr="00295D63">
        <w:rPr>
          <w:rFonts w:cs="Arial"/>
        </w:rPr>
        <w:t>nde utby</w:t>
      </w:r>
      <w:r w:rsidR="00C76160" w:rsidRPr="00295D63">
        <w:rPr>
          <w:rFonts w:cs="Arial"/>
        </w:rPr>
        <w:t>tte av de</w:t>
      </w:r>
      <w:r w:rsidR="000C5D96" w:rsidRPr="00295D63">
        <w:rPr>
          <w:rFonts w:cs="Arial"/>
        </w:rPr>
        <w:t>t</w:t>
      </w:r>
      <w:r w:rsidR="00C76160" w:rsidRPr="00295D63">
        <w:rPr>
          <w:rFonts w:cs="Arial"/>
        </w:rPr>
        <w:t xml:space="preserve"> ordinære opplæring</w:t>
      </w:r>
      <w:r w:rsidR="000C5D96" w:rsidRPr="00295D63">
        <w:rPr>
          <w:rFonts w:cs="Arial"/>
        </w:rPr>
        <w:t>stilbodet,</w:t>
      </w:r>
      <w:r w:rsidR="00E04C95" w:rsidRPr="00295D63">
        <w:rPr>
          <w:rFonts w:cs="Arial"/>
        </w:rPr>
        <w:t xml:space="preserve"> har</w:t>
      </w:r>
      <w:r w:rsidR="00C76160" w:rsidRPr="00295D63">
        <w:rPr>
          <w:rFonts w:cs="Arial"/>
        </w:rPr>
        <w:t xml:space="preserve"> </w:t>
      </w:r>
      <w:r w:rsidR="00E04C95" w:rsidRPr="00295D63">
        <w:rPr>
          <w:rFonts w:cs="Arial"/>
        </w:rPr>
        <w:t xml:space="preserve">rett til spesialundervisning. </w:t>
      </w:r>
      <w:r w:rsidR="00C76160" w:rsidRPr="00295D63">
        <w:rPr>
          <w:rFonts w:cs="Arial"/>
        </w:rPr>
        <w:t xml:space="preserve"> </w:t>
      </w:r>
      <w:r w:rsidR="00E04C95" w:rsidRPr="00295D63">
        <w:rPr>
          <w:rFonts w:cs="Arial"/>
        </w:rPr>
        <w:t xml:space="preserve">Det </w:t>
      </w:r>
      <w:r w:rsidR="000C5D96" w:rsidRPr="00295D63">
        <w:rPr>
          <w:rFonts w:cs="Arial"/>
        </w:rPr>
        <w:t>skal liggje føre ei</w:t>
      </w:r>
      <w:r w:rsidR="00E04C95" w:rsidRPr="00295D63">
        <w:rPr>
          <w:rFonts w:cs="Arial"/>
        </w:rPr>
        <w:t xml:space="preserve"> sakk</w:t>
      </w:r>
      <w:r w:rsidR="000C5D96" w:rsidRPr="00295D63">
        <w:rPr>
          <w:rFonts w:cs="Arial"/>
        </w:rPr>
        <w:t>unn</w:t>
      </w:r>
      <w:r w:rsidR="00E04C95" w:rsidRPr="00295D63">
        <w:rPr>
          <w:rFonts w:cs="Arial"/>
        </w:rPr>
        <w:t>ig vurdering</w:t>
      </w:r>
      <w:r w:rsidR="002C6EEA" w:rsidRPr="00295D63">
        <w:rPr>
          <w:rFonts w:cs="Arial"/>
        </w:rPr>
        <w:t xml:space="preserve"> </w:t>
      </w:r>
      <w:hyperlink r:id="rId61" w:history="1">
        <w:r w:rsidR="002C6EEA" w:rsidRPr="00295D63">
          <w:rPr>
            <w:rStyle w:val="Hyperkobling"/>
            <w:rFonts w:cs="Arial"/>
          </w:rPr>
          <w:t>(jf. l§ 5-3)</w:t>
        </w:r>
      </w:hyperlink>
      <w:r w:rsidR="00E04C95" w:rsidRPr="00295D63">
        <w:rPr>
          <w:rFonts w:cs="Arial"/>
        </w:rPr>
        <w:t xml:space="preserve">, og det skal </w:t>
      </w:r>
      <w:r w:rsidR="000C5D96" w:rsidRPr="00295D63">
        <w:rPr>
          <w:rFonts w:cs="Arial"/>
        </w:rPr>
        <w:t>gjerast</w:t>
      </w:r>
      <w:r w:rsidR="00E04C95" w:rsidRPr="00295D63">
        <w:rPr>
          <w:rFonts w:cs="Arial"/>
          <w:bCs/>
        </w:rPr>
        <w:t xml:space="preserve"> enkeltvedtak </w:t>
      </w:r>
      <w:r>
        <w:rPr>
          <w:rFonts w:cs="Arial"/>
          <w:bCs/>
        </w:rPr>
        <w:t>der</w:t>
      </w:r>
      <w:r w:rsidR="00E04C95" w:rsidRPr="00295D63">
        <w:rPr>
          <w:rFonts w:cs="Arial"/>
          <w:bCs/>
        </w:rPr>
        <w:t xml:space="preserve"> det går fram at eleven følg</w:t>
      </w:r>
      <w:r w:rsidR="000C5D96" w:rsidRPr="00295D63">
        <w:rPr>
          <w:rFonts w:cs="Arial"/>
          <w:bCs/>
        </w:rPr>
        <w:t>j</w:t>
      </w:r>
      <w:r w:rsidR="00E04C95" w:rsidRPr="00295D63">
        <w:rPr>
          <w:rFonts w:cs="Arial"/>
          <w:bCs/>
        </w:rPr>
        <w:t>er</w:t>
      </w:r>
      <w:r w:rsidR="00B11B5D" w:rsidRPr="00295D63">
        <w:rPr>
          <w:rFonts w:cs="Arial"/>
          <w:bCs/>
        </w:rPr>
        <w:t xml:space="preserve"> e</w:t>
      </w:r>
      <w:r w:rsidR="000C5D96" w:rsidRPr="00295D63">
        <w:rPr>
          <w:rFonts w:cs="Arial"/>
          <w:bCs/>
        </w:rPr>
        <w:t>i</w:t>
      </w:r>
      <w:r w:rsidR="00B11B5D" w:rsidRPr="00295D63">
        <w:rPr>
          <w:rFonts w:cs="Arial"/>
          <w:bCs/>
        </w:rPr>
        <w:t>n individuell opplæringsplan (IOP)</w:t>
      </w:r>
      <w:r w:rsidR="00E04C95" w:rsidRPr="00295D63">
        <w:rPr>
          <w:rFonts w:cs="Arial"/>
          <w:bCs/>
        </w:rPr>
        <w:t xml:space="preserve"> i e</w:t>
      </w:r>
      <w:r w:rsidR="000C5D96" w:rsidRPr="00295D63">
        <w:rPr>
          <w:rFonts w:cs="Arial"/>
          <w:bCs/>
        </w:rPr>
        <w:t>i</w:t>
      </w:r>
      <w:r w:rsidR="00E04C95" w:rsidRPr="00295D63">
        <w:rPr>
          <w:rFonts w:cs="Arial"/>
          <w:bCs/>
        </w:rPr>
        <w:t>tt eller fle</w:t>
      </w:r>
      <w:r w:rsidR="000C5D96" w:rsidRPr="00295D63">
        <w:rPr>
          <w:rFonts w:cs="Arial"/>
          <w:bCs/>
        </w:rPr>
        <w:t>i</w:t>
      </w:r>
      <w:r w:rsidR="00E04C95" w:rsidRPr="00295D63">
        <w:rPr>
          <w:rFonts w:cs="Arial"/>
          <w:bCs/>
        </w:rPr>
        <w:t xml:space="preserve">re fag. </w:t>
      </w:r>
    </w:p>
    <w:p w:rsidR="009C54FA" w:rsidRPr="00295D63" w:rsidRDefault="000C5D96" w:rsidP="00E04C95">
      <w:pPr>
        <w:rPr>
          <w:rFonts w:cs="Arial"/>
          <w:bCs/>
        </w:rPr>
      </w:pPr>
      <w:r w:rsidRPr="00295D63">
        <w:rPr>
          <w:rFonts w:cs="Arial"/>
          <w:bCs/>
        </w:rPr>
        <w:t>Ein</w:t>
      </w:r>
      <w:r w:rsidR="00C76160" w:rsidRPr="00295D63">
        <w:rPr>
          <w:rFonts w:cs="Arial"/>
          <w:bCs/>
        </w:rPr>
        <w:t xml:space="preserve"> IOP er </w:t>
      </w:r>
      <w:r w:rsidR="00D0144E" w:rsidRPr="00295D63">
        <w:rPr>
          <w:rFonts w:cs="Arial"/>
          <w:bCs/>
        </w:rPr>
        <w:t>e</w:t>
      </w:r>
      <w:r w:rsidRPr="00295D63">
        <w:rPr>
          <w:rFonts w:cs="Arial"/>
          <w:bCs/>
        </w:rPr>
        <w:t>i</w:t>
      </w:r>
      <w:r w:rsidR="00D0144E" w:rsidRPr="00295D63">
        <w:rPr>
          <w:rFonts w:cs="Arial"/>
          <w:bCs/>
        </w:rPr>
        <w:t xml:space="preserve">n læreplan med færre </w:t>
      </w:r>
      <w:r w:rsidR="002721DF" w:rsidRPr="00295D63">
        <w:rPr>
          <w:rFonts w:cs="Arial"/>
          <w:bCs/>
        </w:rPr>
        <w:t>og/eller reduserte kompetansem</w:t>
      </w:r>
      <w:r w:rsidRPr="00295D63">
        <w:rPr>
          <w:rFonts w:cs="Arial"/>
          <w:bCs/>
        </w:rPr>
        <w:t>ål. Avviket frå</w:t>
      </w:r>
      <w:r w:rsidR="00D0144E" w:rsidRPr="00295D63">
        <w:rPr>
          <w:rFonts w:cs="Arial"/>
          <w:bCs/>
        </w:rPr>
        <w:t xml:space="preserve"> </w:t>
      </w:r>
      <w:r w:rsidR="00F15FE2" w:rsidRPr="00295D63">
        <w:rPr>
          <w:rFonts w:cs="Arial"/>
          <w:bCs/>
        </w:rPr>
        <w:t>ordinær</w:t>
      </w:r>
      <w:r w:rsidR="00D0144E" w:rsidRPr="00295D63">
        <w:rPr>
          <w:rFonts w:cs="Arial"/>
          <w:bCs/>
        </w:rPr>
        <w:t xml:space="preserve"> læreplan </w:t>
      </w:r>
      <w:r w:rsidR="002721DF" w:rsidRPr="00295D63">
        <w:rPr>
          <w:rFonts w:cs="Arial"/>
          <w:bCs/>
        </w:rPr>
        <w:t xml:space="preserve">må </w:t>
      </w:r>
      <w:r w:rsidRPr="00295D63">
        <w:rPr>
          <w:rFonts w:cs="Arial"/>
          <w:bCs/>
        </w:rPr>
        <w:t xml:space="preserve">byggje </w:t>
      </w:r>
      <w:r w:rsidR="002721DF" w:rsidRPr="00295D63">
        <w:rPr>
          <w:rFonts w:cs="Arial"/>
          <w:bCs/>
        </w:rPr>
        <w:t>på den sakk</w:t>
      </w:r>
      <w:r w:rsidRPr="00295D63">
        <w:rPr>
          <w:rFonts w:cs="Arial"/>
          <w:bCs/>
        </w:rPr>
        <w:t>unnige vurderinga og gå fram av</w:t>
      </w:r>
      <w:r w:rsidR="002721DF" w:rsidRPr="00295D63">
        <w:rPr>
          <w:rFonts w:cs="Arial"/>
          <w:bCs/>
        </w:rPr>
        <w:t xml:space="preserve"> enkeltvedtaket om spesialundervisning. </w:t>
      </w:r>
    </w:p>
    <w:p w:rsidR="00513C3C" w:rsidRPr="00295D63" w:rsidRDefault="00513C3C" w:rsidP="009C54FA">
      <w:pPr>
        <w:rPr>
          <w:rFonts w:eastAsiaTheme="minorHAnsi" w:cstheme="minorBidi"/>
          <w:b/>
        </w:rPr>
      </w:pPr>
    </w:p>
    <w:p w:rsidR="00D813D2" w:rsidRPr="00295D63" w:rsidRDefault="00D813D2" w:rsidP="009C54FA">
      <w:pPr>
        <w:rPr>
          <w:rFonts w:eastAsiaTheme="minorHAnsi" w:cstheme="minorBidi"/>
          <w:b/>
        </w:rPr>
      </w:pPr>
      <w:r w:rsidRPr="00295D63">
        <w:rPr>
          <w:rFonts w:eastAsiaTheme="minorHAnsi" w:cstheme="minorBidi"/>
          <w:b/>
        </w:rPr>
        <w:t>Vurdering med IOP</w:t>
      </w:r>
    </w:p>
    <w:p w:rsidR="00D813D2" w:rsidRPr="00295D63" w:rsidRDefault="00D0144E" w:rsidP="009C54FA">
      <w:pPr>
        <w:rPr>
          <w:rFonts w:eastAsiaTheme="minorHAnsi" w:cstheme="minorBidi"/>
        </w:rPr>
      </w:pPr>
      <w:r w:rsidRPr="00295D63">
        <w:rPr>
          <w:rFonts w:eastAsiaTheme="minorHAnsi" w:cstheme="minorBidi"/>
        </w:rPr>
        <w:t xml:space="preserve">Vurdering </w:t>
      </w:r>
      <w:r w:rsidR="00EC5875" w:rsidRPr="00295D63">
        <w:rPr>
          <w:rFonts w:eastAsiaTheme="minorHAnsi" w:cstheme="minorBidi"/>
        </w:rPr>
        <w:t xml:space="preserve">skal, </w:t>
      </w:r>
      <w:r w:rsidR="00295D63">
        <w:rPr>
          <w:rFonts w:eastAsiaTheme="minorHAnsi" w:cstheme="minorBidi"/>
        </w:rPr>
        <w:t>sjølv om e</w:t>
      </w:r>
      <w:r w:rsidR="00EC5875" w:rsidRPr="00295D63">
        <w:rPr>
          <w:rFonts w:eastAsiaTheme="minorHAnsi" w:cstheme="minorBidi"/>
        </w:rPr>
        <w:t xml:space="preserve">leven har IOP i faget, </w:t>
      </w:r>
      <w:r w:rsidR="00D728FD" w:rsidRPr="00295D63">
        <w:rPr>
          <w:rFonts w:eastAsiaTheme="minorHAnsi" w:cstheme="minorBidi"/>
        </w:rPr>
        <w:t>bli gitt</w:t>
      </w:r>
      <w:r w:rsidR="00EC5875" w:rsidRPr="00295D63">
        <w:rPr>
          <w:rFonts w:eastAsiaTheme="minorHAnsi" w:cstheme="minorBidi"/>
        </w:rPr>
        <w:t xml:space="preserve"> etter  retni</w:t>
      </w:r>
      <w:r w:rsidR="00D813D2" w:rsidRPr="00295D63">
        <w:rPr>
          <w:rFonts w:eastAsiaTheme="minorHAnsi" w:cstheme="minorBidi"/>
        </w:rPr>
        <w:t xml:space="preserve">ngslinjene som gjeld generelt: </w:t>
      </w:r>
    </w:p>
    <w:p w:rsidR="009C54FA" w:rsidRPr="00295D63" w:rsidRDefault="00D0144E" w:rsidP="009C54FA">
      <w:pPr>
        <w:pStyle w:val="Listeavsnitt"/>
        <w:numPr>
          <w:ilvl w:val="0"/>
          <w:numId w:val="41"/>
        </w:numPr>
        <w:rPr>
          <w:rFonts w:eastAsiaTheme="minorHAnsi" w:cstheme="minorBidi"/>
        </w:rPr>
      </w:pPr>
      <w:r w:rsidRPr="00295D63">
        <w:rPr>
          <w:rFonts w:eastAsiaTheme="minorHAnsi" w:cstheme="minorBidi"/>
        </w:rPr>
        <w:t>Eleven har rett til underve</w:t>
      </w:r>
      <w:r w:rsidR="00D728FD" w:rsidRPr="00295D63">
        <w:rPr>
          <w:rFonts w:eastAsiaTheme="minorHAnsi" w:cstheme="minorBidi"/>
        </w:rPr>
        <w:t>g</w:t>
      </w:r>
      <w:r w:rsidRPr="00295D63">
        <w:rPr>
          <w:rFonts w:eastAsiaTheme="minorHAnsi" w:cstheme="minorBidi"/>
        </w:rPr>
        <w:t>s</w:t>
      </w:r>
      <w:r w:rsidR="009C54FA" w:rsidRPr="00295D63">
        <w:rPr>
          <w:rFonts w:eastAsiaTheme="minorHAnsi" w:cstheme="minorBidi"/>
        </w:rPr>
        <w:t>vurdering med og ut</w:t>
      </w:r>
      <w:r w:rsidR="00D728FD" w:rsidRPr="00295D63">
        <w:rPr>
          <w:rFonts w:eastAsiaTheme="minorHAnsi" w:cstheme="minorBidi"/>
        </w:rPr>
        <w:t>a</w:t>
      </w:r>
      <w:r w:rsidR="009C54FA" w:rsidRPr="00295D63">
        <w:rPr>
          <w:rFonts w:eastAsiaTheme="minorHAnsi" w:cstheme="minorBidi"/>
        </w:rPr>
        <w:t xml:space="preserve">n karakter og </w:t>
      </w:r>
      <w:r w:rsidRPr="00295D63">
        <w:rPr>
          <w:rFonts w:eastAsiaTheme="minorHAnsi" w:cstheme="minorBidi"/>
        </w:rPr>
        <w:t>sluttvurdering med karakter.</w:t>
      </w:r>
      <w:r w:rsidR="009C54FA" w:rsidRPr="00295D63">
        <w:rPr>
          <w:rFonts w:eastAsiaTheme="minorHAnsi" w:cstheme="minorBidi"/>
        </w:rPr>
        <w:t xml:space="preserve"> </w:t>
      </w:r>
    </w:p>
    <w:p w:rsidR="00C5684F" w:rsidRPr="00295D63" w:rsidRDefault="00C5684F" w:rsidP="00C5684F">
      <w:pPr>
        <w:rPr>
          <w:rFonts w:eastAsiaTheme="minorHAnsi" w:cstheme="minorBidi"/>
        </w:rPr>
      </w:pPr>
      <w:r w:rsidRPr="00295D63">
        <w:rPr>
          <w:rFonts w:eastAsiaTheme="minorHAnsi" w:cstheme="minorBidi"/>
        </w:rPr>
        <w:t>Elev</w:t>
      </w:r>
      <w:r w:rsidR="00D728FD" w:rsidRPr="00295D63">
        <w:rPr>
          <w:rFonts w:eastAsiaTheme="minorHAnsi" w:cstheme="minorBidi"/>
        </w:rPr>
        <w:t>a</w:t>
      </w:r>
      <w:r w:rsidRPr="00295D63">
        <w:rPr>
          <w:rFonts w:eastAsiaTheme="minorHAnsi" w:cstheme="minorBidi"/>
        </w:rPr>
        <w:t>r med IOP kan ikk</w:t>
      </w:r>
      <w:r w:rsidR="00D728FD" w:rsidRPr="00295D63">
        <w:rPr>
          <w:rFonts w:eastAsiaTheme="minorHAnsi" w:cstheme="minorBidi"/>
        </w:rPr>
        <w:t>j</w:t>
      </w:r>
      <w:r w:rsidRPr="00295D63">
        <w:rPr>
          <w:rFonts w:eastAsiaTheme="minorHAnsi" w:cstheme="minorBidi"/>
        </w:rPr>
        <w:t>e (som i grunnskolen) få fritak for v</w:t>
      </w:r>
      <w:r w:rsidR="003301E1" w:rsidRPr="00295D63">
        <w:rPr>
          <w:rFonts w:eastAsiaTheme="minorHAnsi" w:cstheme="minorBidi"/>
        </w:rPr>
        <w:t>urdering med karakter i e</w:t>
      </w:r>
      <w:r w:rsidR="00D728FD" w:rsidRPr="00295D63">
        <w:rPr>
          <w:rFonts w:eastAsiaTheme="minorHAnsi" w:cstheme="minorBidi"/>
        </w:rPr>
        <w:t>i</w:t>
      </w:r>
      <w:r w:rsidR="003301E1" w:rsidRPr="00295D63">
        <w:rPr>
          <w:rFonts w:eastAsiaTheme="minorHAnsi" w:cstheme="minorBidi"/>
        </w:rPr>
        <w:t xml:space="preserve">t fag. </w:t>
      </w:r>
      <w:r w:rsidRPr="00295D63">
        <w:rPr>
          <w:rFonts w:eastAsiaTheme="minorHAnsi" w:cstheme="minorBidi"/>
        </w:rPr>
        <w:t xml:space="preserve">(Jf. </w:t>
      </w:r>
      <w:hyperlink r:id="rId62" w:history="1">
        <w:r w:rsidRPr="00295D63">
          <w:rPr>
            <w:rStyle w:val="Hyperkobling"/>
            <w:rFonts w:eastAsiaTheme="minorHAnsi" w:cstheme="minorBidi"/>
          </w:rPr>
          <w:t>f§ 3-20</w:t>
        </w:r>
      </w:hyperlink>
      <w:r w:rsidRPr="00295D63">
        <w:rPr>
          <w:rFonts w:eastAsiaTheme="minorHAnsi" w:cstheme="minorBidi"/>
        </w:rPr>
        <w:t>.)</w:t>
      </w:r>
      <w:r w:rsidR="003301E1" w:rsidRPr="00295D63">
        <w:rPr>
          <w:rFonts w:eastAsiaTheme="minorHAnsi" w:cstheme="minorBidi"/>
        </w:rPr>
        <w:t xml:space="preserve"> </w:t>
      </w:r>
      <w:r w:rsidR="00D728FD" w:rsidRPr="00295D63">
        <w:t>Unntaket er skriftle</w:t>
      </w:r>
      <w:r w:rsidR="003301E1" w:rsidRPr="00295D63">
        <w:t xml:space="preserve">g sidemål. (Jf. </w:t>
      </w:r>
      <w:hyperlink r:id="rId63" w:history="1">
        <w:r w:rsidR="003301E1" w:rsidRPr="00295D63">
          <w:rPr>
            <w:rStyle w:val="Hyperkobling"/>
          </w:rPr>
          <w:t>f§ 3-22</w:t>
        </w:r>
      </w:hyperlink>
      <w:r w:rsidR="00D728FD" w:rsidRPr="00295D63">
        <w:t xml:space="preserve"> andre</w:t>
      </w:r>
      <w:r w:rsidR="003301E1" w:rsidRPr="00295D63">
        <w:t xml:space="preserve"> ledd.)</w:t>
      </w:r>
    </w:p>
    <w:p w:rsidR="00C5684F" w:rsidRPr="00295D63" w:rsidRDefault="00C5684F" w:rsidP="00C5684F">
      <w:pPr>
        <w:spacing w:after="0" w:line="240" w:lineRule="auto"/>
        <w:rPr>
          <w:rFonts w:eastAsiaTheme="minorHAnsi" w:cs="Arial"/>
          <w:i/>
        </w:rPr>
      </w:pPr>
      <w:r w:rsidRPr="00295D63">
        <w:rPr>
          <w:rFonts w:eastAsiaTheme="minorHAnsi" w:cs="Arial"/>
          <w:i/>
        </w:rPr>
        <w:br w:type="page"/>
      </w:r>
    </w:p>
    <w:p w:rsidR="00D813D2" w:rsidRPr="00295D63" w:rsidRDefault="00513C3C" w:rsidP="00D813D2">
      <w:pPr>
        <w:rPr>
          <w:rFonts w:eastAsiaTheme="minorHAnsi" w:cstheme="minorBidi"/>
        </w:rPr>
      </w:pPr>
      <w:r w:rsidRPr="00295D63">
        <w:rPr>
          <w:rFonts w:eastAsiaTheme="minorHAnsi" w:cstheme="minorBidi"/>
          <w:b/>
        </w:rPr>
        <w:t>Standpunkt</w:t>
      </w:r>
      <w:r w:rsidR="00D813D2" w:rsidRPr="00295D63">
        <w:rPr>
          <w:rFonts w:eastAsiaTheme="minorHAnsi" w:cstheme="minorBidi"/>
          <w:b/>
        </w:rPr>
        <w:t>vurdering ved IOP</w:t>
      </w:r>
      <w:r w:rsidR="008C389B" w:rsidRPr="00295D63">
        <w:rPr>
          <w:rFonts w:eastAsiaTheme="minorHAnsi" w:cstheme="minorBidi"/>
          <w:b/>
        </w:rPr>
        <w:t xml:space="preserve">. </w:t>
      </w:r>
      <w:hyperlink r:id="rId64" w:history="1">
        <w:r w:rsidR="008C389B" w:rsidRPr="00295D63">
          <w:rPr>
            <w:rStyle w:val="Hyperkobling"/>
            <w:rFonts w:eastAsiaTheme="minorHAnsi" w:cstheme="minorBidi"/>
          </w:rPr>
          <w:t xml:space="preserve">(Jf. «Veilederen </w:t>
        </w:r>
        <w:r w:rsidR="001E32C3" w:rsidRPr="00295D63">
          <w:rPr>
            <w:rStyle w:val="Hyperkobling"/>
            <w:rFonts w:eastAsiaTheme="minorHAnsi" w:cstheme="minorBidi"/>
          </w:rPr>
          <w:t>Spesialundervisning</w:t>
        </w:r>
        <w:r w:rsidR="008C389B" w:rsidRPr="00295D63">
          <w:rPr>
            <w:rStyle w:val="Hyperkobling"/>
            <w:rFonts w:eastAsiaTheme="minorHAnsi" w:cstheme="minorBidi"/>
          </w:rPr>
          <w:t>» på Udir.no.)</w:t>
        </w:r>
      </w:hyperlink>
    </w:p>
    <w:p w:rsidR="006C391F" w:rsidRPr="00295D63" w:rsidRDefault="008C5D6C" w:rsidP="008C5D6C">
      <w:pPr>
        <w:rPr>
          <w:rFonts w:eastAsiaTheme="minorHAnsi" w:cstheme="minorBidi"/>
        </w:rPr>
      </w:pPr>
      <w:r w:rsidRPr="00295D63">
        <w:rPr>
          <w:rFonts w:eastAsiaTheme="minorHAnsi" w:cstheme="minorBidi"/>
        </w:rPr>
        <w:t xml:space="preserve">For </w:t>
      </w:r>
      <w:r w:rsidR="000E265F" w:rsidRPr="00295D63">
        <w:rPr>
          <w:rFonts w:eastAsiaTheme="minorHAnsi" w:cstheme="minorBidi"/>
        </w:rPr>
        <w:t>standpunktkaraktervurdering</w:t>
      </w:r>
      <w:r w:rsidRPr="00295D63">
        <w:rPr>
          <w:rFonts w:eastAsiaTheme="minorHAnsi" w:cstheme="minorBidi"/>
        </w:rPr>
        <w:t xml:space="preserve"> gjel</w:t>
      </w:r>
      <w:r w:rsidR="00D728FD" w:rsidRPr="00295D63">
        <w:rPr>
          <w:rFonts w:eastAsiaTheme="minorHAnsi" w:cstheme="minorBidi"/>
        </w:rPr>
        <w:t xml:space="preserve">d dei </w:t>
      </w:r>
      <w:r w:rsidR="000E265F" w:rsidRPr="00295D63">
        <w:rPr>
          <w:rFonts w:eastAsiaTheme="minorHAnsi" w:cstheme="minorBidi"/>
        </w:rPr>
        <w:t>gene</w:t>
      </w:r>
      <w:r w:rsidRPr="00295D63">
        <w:rPr>
          <w:rFonts w:eastAsiaTheme="minorHAnsi" w:cstheme="minorBidi"/>
        </w:rPr>
        <w:t>relle retningslinje</w:t>
      </w:r>
      <w:r w:rsidR="00D728FD" w:rsidRPr="00295D63">
        <w:rPr>
          <w:rFonts w:eastAsiaTheme="minorHAnsi" w:cstheme="minorBidi"/>
        </w:rPr>
        <w:t>ne i forskrifta</w:t>
      </w:r>
      <w:r w:rsidRPr="00295D63">
        <w:rPr>
          <w:rFonts w:eastAsiaTheme="minorHAnsi" w:cstheme="minorBidi"/>
        </w:rPr>
        <w:t xml:space="preserve">: </w:t>
      </w:r>
    </w:p>
    <w:p w:rsidR="006C391F" w:rsidRPr="00295D63" w:rsidRDefault="006C391F" w:rsidP="00AE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Bidi"/>
        </w:rPr>
      </w:pPr>
      <w:r w:rsidRPr="00295D63">
        <w:rPr>
          <w:rFonts w:ascii="Helvetica" w:hAnsi="Helvetica" w:cs="Helvetica"/>
          <w:color w:val="333333"/>
          <w:sz w:val="23"/>
          <w:szCs w:val="23"/>
        </w:rPr>
        <w:t xml:space="preserve">Grunnlaget for vurdering i fag er </w:t>
      </w:r>
      <w:r w:rsidRPr="00295D63">
        <w:rPr>
          <w:rFonts w:ascii="Helvetica" w:hAnsi="Helvetica" w:cs="Helvetica"/>
          <w:b/>
          <w:color w:val="333333"/>
          <w:sz w:val="23"/>
          <w:szCs w:val="23"/>
        </w:rPr>
        <w:t>kompetansemål</w:t>
      </w:r>
      <w:r w:rsidR="00D728FD" w:rsidRPr="00295D63">
        <w:rPr>
          <w:rFonts w:ascii="Helvetica" w:hAnsi="Helvetica" w:cs="Helvetica"/>
          <w:b/>
          <w:color w:val="333333"/>
          <w:sz w:val="23"/>
          <w:szCs w:val="23"/>
        </w:rPr>
        <w:t>a</w:t>
      </w:r>
      <w:r w:rsidRPr="00295D63">
        <w:rPr>
          <w:rFonts w:ascii="Helvetica" w:hAnsi="Helvetica" w:cs="Helvetica"/>
          <w:b/>
          <w:color w:val="333333"/>
          <w:sz w:val="23"/>
          <w:szCs w:val="23"/>
        </w:rPr>
        <w:t xml:space="preserve"> i læreplan</w:t>
      </w:r>
      <w:r w:rsidR="00D728FD" w:rsidRPr="00295D63">
        <w:rPr>
          <w:rFonts w:ascii="Helvetica" w:hAnsi="Helvetica" w:cs="Helvetica"/>
          <w:b/>
          <w:color w:val="333333"/>
          <w:sz w:val="23"/>
          <w:szCs w:val="23"/>
        </w:rPr>
        <w:t>a</w:t>
      </w:r>
      <w:r w:rsidRPr="00295D63">
        <w:rPr>
          <w:rFonts w:ascii="Helvetica" w:hAnsi="Helvetica" w:cs="Helvetica"/>
          <w:b/>
          <w:color w:val="333333"/>
          <w:sz w:val="23"/>
          <w:szCs w:val="23"/>
        </w:rPr>
        <w:t>ne</w:t>
      </w:r>
      <w:r w:rsidRPr="00295D63">
        <w:rPr>
          <w:rFonts w:ascii="Helvetica" w:hAnsi="Helvetica" w:cs="Helvetica"/>
          <w:color w:val="333333"/>
          <w:sz w:val="23"/>
          <w:szCs w:val="23"/>
        </w:rPr>
        <w:t xml:space="preserve">, jf. </w:t>
      </w:r>
      <w:hyperlink r:id="rId65" w:history="1">
        <w:r w:rsidRPr="00295D63">
          <w:rPr>
            <w:rStyle w:val="Hyperkobling"/>
            <w:rFonts w:eastAsiaTheme="minorHAnsi" w:cstheme="minorBidi"/>
          </w:rPr>
          <w:t>f§ 3-3</w:t>
        </w:r>
      </w:hyperlink>
      <w:r w:rsidRPr="00295D63">
        <w:rPr>
          <w:rFonts w:eastAsiaTheme="minorHAnsi" w:cstheme="minorBidi"/>
        </w:rPr>
        <w:t>.</w:t>
      </w:r>
    </w:p>
    <w:p w:rsidR="00D813D2" w:rsidRPr="00295D63" w:rsidRDefault="008C5D6C" w:rsidP="00AE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Bidi"/>
        </w:rPr>
      </w:pPr>
      <w:r w:rsidRPr="00295D63">
        <w:rPr>
          <w:rFonts w:cs="Arial"/>
          <w:bCs/>
        </w:rPr>
        <w:t>S</w:t>
      </w:r>
      <w:r w:rsidR="009C54FA" w:rsidRPr="00295D63">
        <w:rPr>
          <w:rFonts w:cs="Arial"/>
          <w:bCs/>
        </w:rPr>
        <w:t xml:space="preserve">tandpunktkarakteren skal </w:t>
      </w:r>
      <w:r w:rsidR="00D728FD" w:rsidRPr="00295D63">
        <w:rPr>
          <w:rFonts w:cs="Arial"/>
          <w:bCs/>
        </w:rPr>
        <w:t>byggje</w:t>
      </w:r>
      <w:r w:rsidR="009C54FA" w:rsidRPr="00295D63">
        <w:rPr>
          <w:rFonts w:cs="Arial"/>
          <w:bCs/>
        </w:rPr>
        <w:t xml:space="preserve"> på </w:t>
      </w:r>
      <w:r w:rsidR="009C54FA" w:rsidRPr="00295D63">
        <w:rPr>
          <w:rStyle w:val="Overskrift1Tegn"/>
          <w:rFonts w:eastAsia="Calibri"/>
          <w:b w:val="0"/>
          <w:bCs w:val="0"/>
          <w:sz w:val="24"/>
          <w:szCs w:val="26"/>
        </w:rPr>
        <w:t xml:space="preserve">et </w:t>
      </w:r>
      <w:r w:rsidR="009C54FA" w:rsidRPr="00295D63">
        <w:rPr>
          <w:rStyle w:val="Overskrift1Tegn"/>
          <w:rFonts w:eastAsia="Calibri"/>
          <w:bCs w:val="0"/>
          <w:sz w:val="24"/>
          <w:szCs w:val="26"/>
        </w:rPr>
        <w:t>bre</w:t>
      </w:r>
      <w:r w:rsidR="00D728FD" w:rsidRPr="00295D63">
        <w:rPr>
          <w:rStyle w:val="Overskrift1Tegn"/>
          <w:rFonts w:eastAsia="Calibri"/>
          <w:bCs w:val="0"/>
          <w:sz w:val="24"/>
          <w:szCs w:val="26"/>
        </w:rPr>
        <w:t>i</w:t>
      </w:r>
      <w:r w:rsidR="009C54FA" w:rsidRPr="00295D63">
        <w:rPr>
          <w:rStyle w:val="Overskrift1Tegn"/>
          <w:rFonts w:eastAsia="Calibri"/>
          <w:bCs w:val="0"/>
          <w:sz w:val="24"/>
          <w:szCs w:val="26"/>
        </w:rPr>
        <w:t>dt</w:t>
      </w:r>
      <w:r w:rsidR="009C54FA" w:rsidRPr="00295D63">
        <w:rPr>
          <w:rStyle w:val="Overskrift1Tegn"/>
          <w:rFonts w:eastAsia="Calibri"/>
          <w:b w:val="0"/>
          <w:bCs w:val="0"/>
          <w:sz w:val="24"/>
          <w:szCs w:val="26"/>
        </w:rPr>
        <w:t xml:space="preserve"> vurderingsgrunnlag som </w:t>
      </w:r>
      <w:r w:rsidR="009C54FA" w:rsidRPr="00295D63">
        <w:rPr>
          <w:rStyle w:val="Overskrift1Tegn"/>
          <w:rFonts w:eastAsia="Calibri"/>
          <w:bCs w:val="0"/>
          <w:sz w:val="24"/>
          <w:szCs w:val="26"/>
        </w:rPr>
        <w:t>saml</w:t>
      </w:r>
      <w:r w:rsidR="00D728FD" w:rsidRPr="00295D63">
        <w:rPr>
          <w:rStyle w:val="Overskrift1Tegn"/>
          <w:rFonts w:eastAsia="Calibri"/>
          <w:bCs w:val="0"/>
          <w:sz w:val="24"/>
          <w:szCs w:val="26"/>
        </w:rPr>
        <w:t>a</w:t>
      </w:r>
      <w:r w:rsidRPr="00295D63">
        <w:rPr>
          <w:rStyle w:val="Overskrift1Tegn"/>
          <w:rFonts w:eastAsia="Calibri"/>
          <w:b w:val="0"/>
          <w:bCs w:val="0"/>
          <w:sz w:val="24"/>
          <w:szCs w:val="26"/>
        </w:rPr>
        <w:t xml:space="preserve"> skal vise</w:t>
      </w:r>
      <w:r w:rsidR="009C54FA" w:rsidRPr="00295D63">
        <w:rPr>
          <w:rStyle w:val="Overskrift1Tegn"/>
          <w:rFonts w:eastAsia="Calibri"/>
          <w:b w:val="0"/>
          <w:bCs w:val="0"/>
          <w:sz w:val="24"/>
          <w:szCs w:val="26"/>
        </w:rPr>
        <w:t xml:space="preserve"> den kompetansen eleven har i faget</w:t>
      </w:r>
      <w:r w:rsidR="006C391F" w:rsidRPr="00295D63">
        <w:rPr>
          <w:rStyle w:val="Overskrift1Tegn"/>
          <w:rFonts w:eastAsia="Calibri"/>
          <w:b w:val="0"/>
          <w:bCs w:val="0"/>
          <w:sz w:val="24"/>
          <w:szCs w:val="26"/>
        </w:rPr>
        <w:t xml:space="preserve">, jf. </w:t>
      </w:r>
      <w:hyperlink r:id="rId66" w:history="1">
        <w:r w:rsidR="006C391F" w:rsidRPr="00295D63">
          <w:rPr>
            <w:rStyle w:val="Hyperkobling"/>
            <w:szCs w:val="26"/>
          </w:rPr>
          <w:t>§ 3-18</w:t>
        </w:r>
      </w:hyperlink>
      <w:r w:rsidR="006C391F" w:rsidRPr="00295D63">
        <w:rPr>
          <w:rStyle w:val="Overskrift1Tegn"/>
          <w:rFonts w:eastAsia="Calibri"/>
          <w:b w:val="0"/>
          <w:bCs w:val="0"/>
          <w:sz w:val="24"/>
          <w:szCs w:val="26"/>
        </w:rPr>
        <w:t>.</w:t>
      </w:r>
    </w:p>
    <w:p w:rsidR="008C5D6C" w:rsidRPr="00295D63" w:rsidRDefault="008C5D6C" w:rsidP="00C5684F">
      <w:pPr>
        <w:spacing w:after="0" w:line="240" w:lineRule="auto"/>
        <w:rPr>
          <w:rFonts w:eastAsiaTheme="minorHAnsi" w:cstheme="minorBidi"/>
        </w:rPr>
      </w:pPr>
    </w:p>
    <w:p w:rsidR="00513C3C" w:rsidRPr="00295D63" w:rsidRDefault="00D728FD" w:rsidP="00C5684F">
      <w:pPr>
        <w:spacing w:after="0" w:line="240" w:lineRule="auto"/>
        <w:rPr>
          <w:rFonts w:eastAsiaTheme="minorHAnsi" w:cstheme="minorBidi"/>
        </w:rPr>
      </w:pPr>
      <w:r w:rsidRPr="00295D63">
        <w:rPr>
          <w:rFonts w:eastAsiaTheme="minorHAnsi" w:cstheme="minorBidi"/>
        </w:rPr>
        <w:t>Ved IOP er det</w:t>
      </w:r>
      <w:r w:rsidR="00295D63">
        <w:rPr>
          <w:rFonts w:eastAsiaTheme="minorHAnsi" w:cstheme="minorBidi"/>
        </w:rPr>
        <w:t xml:space="preserve"> </w:t>
      </w:r>
      <w:r w:rsidR="00407890" w:rsidRPr="00295D63">
        <w:rPr>
          <w:rFonts w:eastAsiaTheme="minorHAnsi" w:cstheme="minorBidi"/>
        </w:rPr>
        <w:t>to</w:t>
      </w:r>
      <w:r w:rsidR="00D813D2" w:rsidRPr="00295D63">
        <w:rPr>
          <w:rFonts w:eastAsiaTheme="minorHAnsi" w:cstheme="minorBidi"/>
        </w:rPr>
        <w:t xml:space="preserve"> </w:t>
      </w:r>
      <w:r w:rsidR="0033210F" w:rsidRPr="00295D63">
        <w:rPr>
          <w:rFonts w:eastAsiaTheme="minorHAnsi" w:cstheme="minorBidi"/>
        </w:rPr>
        <w:t>alternativ:</w:t>
      </w:r>
    </w:p>
    <w:p w:rsidR="00513C3C" w:rsidRPr="00295D63" w:rsidRDefault="00513C3C" w:rsidP="00513C3C">
      <w:pPr>
        <w:spacing w:after="0" w:line="240" w:lineRule="auto"/>
        <w:rPr>
          <w:rFonts w:eastAsiaTheme="minorHAnsi" w:cstheme="minorBidi"/>
        </w:rPr>
      </w:pPr>
    </w:p>
    <w:p w:rsidR="00513C3C" w:rsidRPr="00295D63" w:rsidRDefault="00EA1781" w:rsidP="000F3C29">
      <w:pPr>
        <w:pStyle w:val="Listeavsnitt"/>
        <w:numPr>
          <w:ilvl w:val="0"/>
          <w:numId w:val="43"/>
        </w:numPr>
        <w:spacing w:after="240"/>
        <w:ind w:left="714" w:hanging="357"/>
        <w:contextualSpacing w:val="0"/>
        <w:rPr>
          <w:rFonts w:eastAsiaTheme="minorHAnsi" w:cstheme="minorBidi"/>
        </w:rPr>
      </w:pPr>
      <w:r w:rsidRPr="00295D63">
        <w:rPr>
          <w:rFonts w:eastAsiaTheme="minorHAnsi" w:cstheme="minorBidi"/>
          <w:b/>
        </w:rPr>
        <w:t xml:space="preserve">IOP gir grunnlag for å </w:t>
      </w:r>
      <w:r w:rsidR="00FF2825">
        <w:rPr>
          <w:rFonts w:eastAsiaTheme="minorHAnsi" w:cstheme="minorBidi"/>
          <w:b/>
        </w:rPr>
        <w:t>fast</w:t>
      </w:r>
      <w:r w:rsidRPr="00295D63">
        <w:rPr>
          <w:rFonts w:eastAsiaTheme="minorHAnsi" w:cstheme="minorBidi"/>
          <w:b/>
        </w:rPr>
        <w:t>set</w:t>
      </w:r>
      <w:r w:rsidR="00D728FD" w:rsidRPr="00295D63">
        <w:rPr>
          <w:rFonts w:eastAsiaTheme="minorHAnsi" w:cstheme="minorBidi"/>
          <w:b/>
        </w:rPr>
        <w:t>je</w:t>
      </w:r>
      <w:r w:rsidRPr="00295D63">
        <w:rPr>
          <w:rFonts w:eastAsiaTheme="minorHAnsi" w:cstheme="minorBidi"/>
          <w:b/>
        </w:rPr>
        <w:t xml:space="preserve"> </w:t>
      </w:r>
      <w:r w:rsidR="001E32C3" w:rsidRPr="00295D63">
        <w:rPr>
          <w:rFonts w:eastAsiaTheme="minorHAnsi" w:cstheme="minorBidi"/>
          <w:b/>
        </w:rPr>
        <w:t>standpunktkarakter</w:t>
      </w:r>
      <w:r w:rsidR="006E66C0" w:rsidRPr="00295D63">
        <w:rPr>
          <w:rFonts w:eastAsiaTheme="minorHAnsi" w:cstheme="minorBidi"/>
        </w:rPr>
        <w:t xml:space="preserve">. </w:t>
      </w:r>
      <w:r w:rsidR="00D728FD" w:rsidRPr="00295D63">
        <w:rPr>
          <w:rFonts w:eastAsiaTheme="minorHAnsi" w:cstheme="minorBidi"/>
        </w:rPr>
        <w:t>Reduksjona</w:t>
      </w:r>
      <w:r w:rsidR="00B278EE" w:rsidRPr="00295D63">
        <w:rPr>
          <w:rFonts w:eastAsiaTheme="minorHAnsi" w:cstheme="minorBidi"/>
        </w:rPr>
        <w:t xml:space="preserve">ne i IOP er små i </w:t>
      </w:r>
      <w:r w:rsidR="00D728FD" w:rsidRPr="00295D63">
        <w:rPr>
          <w:rFonts w:eastAsiaTheme="minorHAnsi" w:cstheme="minorBidi"/>
        </w:rPr>
        <w:t xml:space="preserve">høve </w:t>
      </w:r>
      <w:r w:rsidR="00B278EE" w:rsidRPr="00295D63">
        <w:rPr>
          <w:rFonts w:eastAsiaTheme="minorHAnsi" w:cstheme="minorBidi"/>
        </w:rPr>
        <w:t xml:space="preserve">til </w:t>
      </w:r>
      <w:r w:rsidR="00F15FE2" w:rsidRPr="00295D63">
        <w:rPr>
          <w:rFonts w:eastAsiaTheme="minorHAnsi" w:cstheme="minorBidi"/>
        </w:rPr>
        <w:t>ordinær</w:t>
      </w:r>
      <w:r w:rsidR="00B278EE" w:rsidRPr="00295D63">
        <w:rPr>
          <w:rFonts w:eastAsiaTheme="minorHAnsi" w:cstheme="minorBidi"/>
        </w:rPr>
        <w:t xml:space="preserve"> læreplan, og </w:t>
      </w:r>
      <w:r w:rsidR="00D728FD" w:rsidRPr="00295D63">
        <w:rPr>
          <w:rFonts w:eastAsiaTheme="minorHAnsi" w:cstheme="minorBidi"/>
        </w:rPr>
        <w:t>standpunktkarakter kan fastsetjast</w:t>
      </w:r>
      <w:r w:rsidR="002D36A7" w:rsidRPr="00295D63">
        <w:rPr>
          <w:rFonts w:eastAsiaTheme="minorHAnsi" w:cstheme="minorBidi"/>
        </w:rPr>
        <w:t xml:space="preserve"> på </w:t>
      </w:r>
      <w:r w:rsidRPr="00295D63">
        <w:rPr>
          <w:rFonts w:eastAsiaTheme="minorHAnsi" w:cstheme="minorBidi"/>
        </w:rPr>
        <w:t>e</w:t>
      </w:r>
      <w:r w:rsidR="00D728FD" w:rsidRPr="00295D63">
        <w:rPr>
          <w:rFonts w:eastAsiaTheme="minorHAnsi" w:cstheme="minorBidi"/>
        </w:rPr>
        <w:t>i</w:t>
      </w:r>
      <w:r w:rsidRPr="00295D63">
        <w:rPr>
          <w:rFonts w:eastAsiaTheme="minorHAnsi" w:cstheme="minorBidi"/>
        </w:rPr>
        <w:t>t bre</w:t>
      </w:r>
      <w:r w:rsidR="00D728FD" w:rsidRPr="00295D63">
        <w:rPr>
          <w:rFonts w:eastAsiaTheme="minorHAnsi" w:cstheme="minorBidi"/>
        </w:rPr>
        <w:t>i</w:t>
      </w:r>
      <w:r w:rsidRPr="00295D63">
        <w:rPr>
          <w:rFonts w:eastAsiaTheme="minorHAnsi" w:cstheme="minorBidi"/>
        </w:rPr>
        <w:t xml:space="preserve">dt </w:t>
      </w:r>
      <w:r w:rsidR="001E32C3" w:rsidRPr="00295D63">
        <w:rPr>
          <w:rFonts w:eastAsiaTheme="minorHAnsi" w:cstheme="minorBidi"/>
        </w:rPr>
        <w:t>vurderingsgrunnlag</w:t>
      </w:r>
      <w:r w:rsidR="008B04D9" w:rsidRPr="00295D63">
        <w:rPr>
          <w:rFonts w:eastAsiaTheme="minorHAnsi" w:cstheme="minorBidi"/>
        </w:rPr>
        <w:t xml:space="preserve"> som saml</w:t>
      </w:r>
      <w:r w:rsidR="00D728FD" w:rsidRPr="00295D63">
        <w:rPr>
          <w:rFonts w:eastAsiaTheme="minorHAnsi" w:cstheme="minorBidi"/>
        </w:rPr>
        <w:t>a</w:t>
      </w:r>
      <w:r w:rsidR="008B04D9" w:rsidRPr="00295D63">
        <w:rPr>
          <w:rFonts w:eastAsiaTheme="minorHAnsi" w:cstheme="minorBidi"/>
        </w:rPr>
        <w:t xml:space="preserve"> viser den </w:t>
      </w:r>
      <w:r w:rsidR="001E32C3" w:rsidRPr="00295D63">
        <w:rPr>
          <w:rFonts w:eastAsiaTheme="minorHAnsi" w:cstheme="minorBidi"/>
        </w:rPr>
        <w:t>kompetansen</w:t>
      </w:r>
      <w:r w:rsidR="005E3A92" w:rsidRPr="00295D63">
        <w:rPr>
          <w:rFonts w:eastAsiaTheme="minorHAnsi" w:cstheme="minorBidi"/>
        </w:rPr>
        <w:t xml:space="preserve"> e</w:t>
      </w:r>
      <w:r w:rsidR="00D728FD" w:rsidRPr="00295D63">
        <w:rPr>
          <w:rFonts w:eastAsiaTheme="minorHAnsi" w:cstheme="minorBidi"/>
        </w:rPr>
        <w:t>leven har i faget samanhalde med</w:t>
      </w:r>
      <w:r w:rsidR="00D9301F" w:rsidRPr="00295D63">
        <w:rPr>
          <w:rFonts w:eastAsiaTheme="minorHAnsi" w:cstheme="minorBidi"/>
        </w:rPr>
        <w:t xml:space="preserve"> </w:t>
      </w:r>
      <w:r w:rsidR="00F15FE2" w:rsidRPr="00295D63">
        <w:rPr>
          <w:rFonts w:eastAsiaTheme="minorHAnsi" w:cstheme="minorBidi"/>
        </w:rPr>
        <w:t>ordinær</w:t>
      </w:r>
      <w:r w:rsidR="005E3A92" w:rsidRPr="00295D63">
        <w:rPr>
          <w:rFonts w:eastAsiaTheme="minorHAnsi" w:cstheme="minorBidi"/>
        </w:rPr>
        <w:t xml:space="preserve"> læreplan.</w:t>
      </w:r>
      <w:r w:rsidR="00407890" w:rsidRPr="00295D63">
        <w:rPr>
          <w:rFonts w:eastAsiaTheme="minorHAnsi" w:cstheme="minorBidi"/>
        </w:rPr>
        <w:br/>
      </w:r>
      <w:r w:rsidR="00407890" w:rsidRPr="00295D63">
        <w:rPr>
          <w:rFonts w:eastAsiaTheme="minorHAnsi" w:cstheme="minorBidi"/>
        </w:rPr>
        <w:br/>
      </w:r>
      <w:hyperlink r:id="rId67" w:history="1">
        <w:r w:rsidR="00D728FD" w:rsidRPr="00295D63">
          <w:rPr>
            <w:rStyle w:val="Hyperkobling"/>
            <w:rFonts w:eastAsiaTheme="minorHAnsi" w:cstheme="minorBidi"/>
          </w:rPr>
          <w:t>V</w:t>
        </w:r>
        <w:r w:rsidR="001E32C3" w:rsidRPr="00295D63">
          <w:rPr>
            <w:rStyle w:val="Hyperkobling"/>
            <w:rFonts w:eastAsiaTheme="minorHAnsi" w:cstheme="minorBidi"/>
          </w:rPr>
          <w:t>eilederen</w:t>
        </w:r>
      </w:hyperlink>
      <w:r w:rsidR="00D728FD" w:rsidRPr="00295D63">
        <w:rPr>
          <w:rStyle w:val="Hyperkobling"/>
          <w:rFonts w:eastAsiaTheme="minorHAnsi" w:cstheme="minorBidi"/>
        </w:rPr>
        <w:t xml:space="preserve"> </w:t>
      </w:r>
      <w:r w:rsidR="00D728FD" w:rsidRPr="00295D63">
        <w:rPr>
          <w:rStyle w:val="Hyperkobling"/>
          <w:rFonts w:eastAsiaTheme="minorHAnsi" w:cstheme="minorBidi"/>
          <w:color w:val="auto"/>
          <w:u w:val="none"/>
        </w:rPr>
        <w:t xml:space="preserve"> til Udir viser gjennom døme med</w:t>
      </w:r>
      <w:r w:rsidR="00CE0B42" w:rsidRPr="00295D63">
        <w:rPr>
          <w:rFonts w:eastAsiaTheme="minorHAnsi" w:cstheme="minorBidi"/>
        </w:rPr>
        <w:t xml:space="preserve"> </w:t>
      </w:r>
      <w:r w:rsidR="00D728FD" w:rsidRPr="00295D63">
        <w:rPr>
          <w:rFonts w:eastAsiaTheme="minorHAnsi" w:cstheme="minorBidi"/>
        </w:rPr>
        <w:t>kommentar</w:t>
      </w:r>
      <w:r w:rsidR="00295D63">
        <w:rPr>
          <w:rFonts w:eastAsiaTheme="minorHAnsi" w:cstheme="minorBidi"/>
        </w:rPr>
        <w:t>a</w:t>
      </w:r>
      <w:r w:rsidR="00D728FD" w:rsidRPr="00295D63">
        <w:rPr>
          <w:rFonts w:eastAsiaTheme="minorHAnsi" w:cstheme="minorBidi"/>
        </w:rPr>
        <w:t>r</w:t>
      </w:r>
      <w:r w:rsidR="00CE0B42" w:rsidRPr="00295D63">
        <w:rPr>
          <w:rFonts w:eastAsiaTheme="minorHAnsi" w:cstheme="minorBidi"/>
        </w:rPr>
        <w:t xml:space="preserve"> at </w:t>
      </w:r>
      <w:r w:rsidR="001E32C3" w:rsidRPr="00295D63">
        <w:rPr>
          <w:rFonts w:eastAsiaTheme="minorHAnsi" w:cstheme="minorBidi"/>
        </w:rPr>
        <w:t>standpunktkarakteren</w:t>
      </w:r>
      <w:r w:rsidR="00407890" w:rsidRPr="00295D63">
        <w:rPr>
          <w:rFonts w:eastAsiaTheme="minorHAnsi" w:cstheme="minorBidi"/>
        </w:rPr>
        <w:t xml:space="preserve"> kan bl</w:t>
      </w:r>
      <w:r w:rsidR="00CE0B42" w:rsidRPr="00295D63">
        <w:rPr>
          <w:rFonts w:eastAsiaTheme="minorHAnsi" w:cstheme="minorBidi"/>
        </w:rPr>
        <w:t>i 1 (ikk</w:t>
      </w:r>
      <w:r w:rsidR="00D728FD" w:rsidRPr="00295D63">
        <w:rPr>
          <w:rFonts w:eastAsiaTheme="minorHAnsi" w:cstheme="minorBidi"/>
        </w:rPr>
        <w:t>j</w:t>
      </w:r>
      <w:r w:rsidR="00CE0B42" w:rsidRPr="00295D63">
        <w:rPr>
          <w:rFonts w:eastAsiaTheme="minorHAnsi" w:cstheme="minorBidi"/>
        </w:rPr>
        <w:t>e bestått):</w:t>
      </w:r>
      <w:r w:rsidR="00407890" w:rsidRPr="00295D63">
        <w:rPr>
          <w:rFonts w:eastAsiaTheme="minorHAnsi" w:cstheme="minorBidi"/>
        </w:rPr>
        <w:t xml:space="preserve"> </w:t>
      </w:r>
    </w:p>
    <w:p w:rsidR="003301E1" w:rsidRPr="00295D63" w:rsidRDefault="003301E1" w:rsidP="00407890">
      <w:pPr>
        <w:pStyle w:val="Listeavsnitt"/>
        <w:spacing w:after="240"/>
        <w:ind w:left="714"/>
        <w:contextualSpacing w:val="0"/>
      </w:pPr>
      <w:r w:rsidRPr="00295D63">
        <w:rPr>
          <w:i/>
        </w:rPr>
        <w:t>Dersom opplæringen i grunnskolen kun har omfattet deler av læreplanen for faget, kan elevens kompetanse i faget være så smal at det ikke er mulig å jobbe med kompetansemålene på Vg1-, Vg2- eller Vg3-nivå. Dette kan føre til at eleven får karakteren 1 (ikke bestått).</w:t>
      </w:r>
      <w:r w:rsidR="00DF49BC" w:rsidRPr="00295D63">
        <w:rPr>
          <w:i/>
        </w:rPr>
        <w:br/>
      </w:r>
      <w:r w:rsidR="00DF49BC" w:rsidRPr="00295D63">
        <w:rPr>
          <w:i/>
        </w:rPr>
        <w:br/>
      </w:r>
      <w:r w:rsidR="00DF49BC" w:rsidRPr="00295D63">
        <w:t>Kompetansemål</w:t>
      </w:r>
      <w:r w:rsidR="00D728FD" w:rsidRPr="00295D63">
        <w:t>a</w:t>
      </w:r>
      <w:r w:rsidR="00DF49BC" w:rsidRPr="00295D63">
        <w:t xml:space="preserve"> er altså </w:t>
      </w:r>
      <w:r w:rsidR="00AE3B85" w:rsidRPr="00295D63">
        <w:t>ikk</w:t>
      </w:r>
      <w:r w:rsidR="00D728FD" w:rsidRPr="00295D63">
        <w:t>j</w:t>
      </w:r>
      <w:r w:rsidR="00AE3B85" w:rsidRPr="00295D63">
        <w:t>e fjern</w:t>
      </w:r>
      <w:r w:rsidR="00D728FD" w:rsidRPr="00295D63">
        <w:t>a</w:t>
      </w:r>
      <w:r w:rsidR="00AE3B85" w:rsidRPr="00295D63">
        <w:t xml:space="preserve"> i </w:t>
      </w:r>
      <w:r w:rsidR="00DF49BC" w:rsidRPr="00295D63">
        <w:t xml:space="preserve"> IOP, men eleven </w:t>
      </w:r>
      <w:r w:rsidR="00D728FD" w:rsidRPr="00295D63">
        <w:t>har på det aktuelle fagle</w:t>
      </w:r>
      <w:r w:rsidR="00DF49BC" w:rsidRPr="00295D63">
        <w:t>ge nivået ik</w:t>
      </w:r>
      <w:r w:rsidR="00173F1C" w:rsidRPr="00295D63">
        <w:t>k</w:t>
      </w:r>
      <w:r w:rsidR="00D728FD" w:rsidRPr="00295D63">
        <w:t>j</w:t>
      </w:r>
      <w:r w:rsidR="00173F1C" w:rsidRPr="00295D63">
        <w:t xml:space="preserve">e </w:t>
      </w:r>
      <w:r w:rsidR="00D728FD" w:rsidRPr="00295D63">
        <w:t>vist tilstrekkele</w:t>
      </w:r>
      <w:r w:rsidR="00DF49BC" w:rsidRPr="00295D63">
        <w:t>g målo</w:t>
      </w:r>
      <w:r w:rsidR="00173F1C" w:rsidRPr="00295D63">
        <w:t>ppnå</w:t>
      </w:r>
      <w:r w:rsidR="00D728FD" w:rsidRPr="00295D63">
        <w:t>ing</w:t>
      </w:r>
      <w:r w:rsidR="00173F1C" w:rsidRPr="00295D63">
        <w:t xml:space="preserve"> til at karakteren kan</w:t>
      </w:r>
      <w:r w:rsidR="00DF49BC" w:rsidRPr="00295D63">
        <w:t xml:space="preserve"> bli bestått. </w:t>
      </w:r>
    </w:p>
    <w:p w:rsidR="00D9301F" w:rsidRPr="00295D63" w:rsidRDefault="00FF2825" w:rsidP="00407890">
      <w:pPr>
        <w:pStyle w:val="Listeavsnitt"/>
        <w:spacing w:after="240"/>
        <w:ind w:left="714"/>
        <w:contextualSpacing w:val="0"/>
        <w:rPr>
          <w:rFonts w:eastAsiaTheme="minorHAnsi" w:cstheme="minorBidi"/>
        </w:rPr>
      </w:pPr>
      <w:r>
        <w:t>Dersom ein vel dette</w:t>
      </w:r>
      <w:r w:rsidR="00E94679" w:rsidRPr="00295D63">
        <w:t xml:space="preserve"> </w:t>
      </w:r>
      <w:r w:rsidR="0030389B" w:rsidRPr="00295D63">
        <w:t>alternativet</w:t>
      </w:r>
      <w:r w:rsidR="00E94679" w:rsidRPr="00295D63">
        <w:t>,</w:t>
      </w:r>
      <w:r w:rsidR="0030389B" w:rsidRPr="00295D63">
        <w:t xml:space="preserve"> </w:t>
      </w:r>
      <w:r>
        <w:t>føljer at</w:t>
      </w:r>
      <w:r w:rsidR="0030389B" w:rsidRPr="00295D63">
        <w:t xml:space="preserve"> </w:t>
      </w:r>
      <w:r w:rsidR="00E94679" w:rsidRPr="00295D63">
        <w:t>ein</w:t>
      </w:r>
      <w:r w:rsidR="0030389B" w:rsidRPr="00295D63">
        <w:t xml:space="preserve"> også </w:t>
      </w:r>
      <w:r>
        <w:t>kan</w:t>
      </w:r>
      <w:r w:rsidR="000E265F" w:rsidRPr="00295D63">
        <w:t xml:space="preserve"> sette IV (Ikk</w:t>
      </w:r>
      <w:r w:rsidR="00E94679" w:rsidRPr="00295D63">
        <w:t>j</w:t>
      </w:r>
      <w:r w:rsidR="000E265F" w:rsidRPr="00295D63">
        <w:t>e vurderingsgrunnlag) dersom eleven</w:t>
      </w:r>
      <w:r w:rsidR="00E94679" w:rsidRPr="00295D63">
        <w:t xml:space="preserve"> </w:t>
      </w:r>
      <w:r w:rsidR="000E265F" w:rsidRPr="00295D63">
        <w:t>s</w:t>
      </w:r>
      <w:r w:rsidR="00E94679" w:rsidRPr="00295D63">
        <w:t>i</w:t>
      </w:r>
      <w:r w:rsidR="000E265F" w:rsidRPr="00295D63">
        <w:t xml:space="preserve"> del</w:t>
      </w:r>
      <w:r w:rsidR="0030389B" w:rsidRPr="00295D63">
        <w:t>tak</w:t>
      </w:r>
      <w:r w:rsidR="00E94679" w:rsidRPr="00295D63">
        <w:t>ing</w:t>
      </w:r>
      <w:r w:rsidR="0030389B" w:rsidRPr="00295D63">
        <w:t xml:space="preserve"> ikk</w:t>
      </w:r>
      <w:r w:rsidR="00E94679" w:rsidRPr="00295D63">
        <w:t>j</w:t>
      </w:r>
      <w:r w:rsidR="0030389B" w:rsidRPr="00295D63">
        <w:t xml:space="preserve">e </w:t>
      </w:r>
      <w:r w:rsidR="00E94679" w:rsidRPr="00295D63">
        <w:t>er i tråd med det som står</w:t>
      </w:r>
      <w:r w:rsidR="0030389B" w:rsidRPr="00295D63">
        <w:t xml:space="preserve"> i IOP.</w:t>
      </w:r>
      <w:r w:rsidR="008C389B" w:rsidRPr="00295D63">
        <w:br/>
      </w:r>
    </w:p>
    <w:p w:rsidR="00AD7B9D" w:rsidRPr="00295D63" w:rsidRDefault="00D9301F" w:rsidP="000F3C29">
      <w:pPr>
        <w:pStyle w:val="Listeavsnitt"/>
        <w:numPr>
          <w:ilvl w:val="0"/>
          <w:numId w:val="43"/>
        </w:numPr>
        <w:spacing w:after="240"/>
        <w:ind w:left="714" w:hanging="357"/>
        <w:contextualSpacing w:val="0"/>
        <w:rPr>
          <w:rFonts w:eastAsiaTheme="minorHAnsi" w:cstheme="minorBidi"/>
        </w:rPr>
      </w:pPr>
      <w:r w:rsidRPr="00295D63">
        <w:rPr>
          <w:rFonts w:eastAsiaTheme="minorHAnsi" w:cstheme="minorBidi"/>
          <w:b/>
        </w:rPr>
        <w:t>IOP gir ikk</w:t>
      </w:r>
      <w:r w:rsidR="00E94679" w:rsidRPr="00295D63">
        <w:rPr>
          <w:rFonts w:eastAsiaTheme="minorHAnsi" w:cstheme="minorBidi"/>
          <w:b/>
        </w:rPr>
        <w:t>j</w:t>
      </w:r>
      <w:r w:rsidRPr="00295D63">
        <w:rPr>
          <w:rFonts w:eastAsiaTheme="minorHAnsi" w:cstheme="minorBidi"/>
          <w:b/>
        </w:rPr>
        <w:t xml:space="preserve">e grunnlag for å </w:t>
      </w:r>
      <w:r w:rsidR="00FF2825">
        <w:rPr>
          <w:rFonts w:eastAsiaTheme="minorHAnsi" w:cstheme="minorBidi"/>
          <w:b/>
        </w:rPr>
        <w:t>fast</w:t>
      </w:r>
      <w:r w:rsidRPr="00295D63">
        <w:rPr>
          <w:rFonts w:eastAsiaTheme="minorHAnsi" w:cstheme="minorBidi"/>
          <w:b/>
        </w:rPr>
        <w:t>set</w:t>
      </w:r>
      <w:r w:rsidR="00E94679" w:rsidRPr="00295D63">
        <w:rPr>
          <w:rFonts w:eastAsiaTheme="minorHAnsi" w:cstheme="minorBidi"/>
          <w:b/>
        </w:rPr>
        <w:t>j</w:t>
      </w:r>
      <w:r w:rsidRPr="00295D63">
        <w:rPr>
          <w:rFonts w:eastAsiaTheme="minorHAnsi" w:cstheme="minorBidi"/>
          <w:b/>
        </w:rPr>
        <w:t xml:space="preserve">e </w:t>
      </w:r>
      <w:r w:rsidR="001E32C3" w:rsidRPr="00295D63">
        <w:rPr>
          <w:rFonts w:eastAsiaTheme="minorHAnsi" w:cstheme="minorBidi"/>
          <w:b/>
        </w:rPr>
        <w:t>standpunktkarakter</w:t>
      </w:r>
      <w:r w:rsidRPr="00295D63">
        <w:rPr>
          <w:rFonts w:eastAsiaTheme="minorHAnsi" w:cstheme="minorBidi"/>
          <w:b/>
        </w:rPr>
        <w:t>.</w:t>
      </w:r>
      <w:r w:rsidR="006536F4" w:rsidRPr="00295D63">
        <w:rPr>
          <w:rFonts w:eastAsiaTheme="minorHAnsi" w:cstheme="minorBidi"/>
        </w:rPr>
        <w:t xml:space="preserve"> </w:t>
      </w:r>
      <w:r w:rsidR="00AD7B9D" w:rsidRPr="00295D63">
        <w:rPr>
          <w:rFonts w:eastAsiaTheme="minorHAnsi" w:cstheme="minorBidi"/>
        </w:rPr>
        <w:t>IOP avvik</w:t>
      </w:r>
      <w:r w:rsidR="00E94679" w:rsidRPr="00295D63">
        <w:rPr>
          <w:rFonts w:eastAsiaTheme="minorHAnsi" w:cstheme="minorBidi"/>
        </w:rPr>
        <w:t xml:space="preserve"> i så stor grad frå</w:t>
      </w:r>
      <w:r w:rsidR="00AD7B9D" w:rsidRPr="00295D63">
        <w:rPr>
          <w:rFonts w:eastAsiaTheme="minorHAnsi" w:cstheme="minorBidi"/>
        </w:rPr>
        <w:t xml:space="preserve"> </w:t>
      </w:r>
      <w:r w:rsidR="008D6926" w:rsidRPr="00295D63">
        <w:rPr>
          <w:rFonts w:eastAsiaTheme="minorHAnsi" w:cstheme="minorBidi"/>
        </w:rPr>
        <w:t>ordinær</w:t>
      </w:r>
      <w:r w:rsidR="00E94679" w:rsidRPr="00295D63">
        <w:rPr>
          <w:rFonts w:eastAsiaTheme="minorHAnsi" w:cstheme="minorBidi"/>
        </w:rPr>
        <w:t xml:space="preserve"> læreplan at det samla </w:t>
      </w:r>
      <w:r w:rsidR="00AD7B9D" w:rsidRPr="00295D63">
        <w:rPr>
          <w:rFonts w:eastAsiaTheme="minorHAnsi" w:cstheme="minorBidi"/>
        </w:rPr>
        <w:t>vurderingsg</w:t>
      </w:r>
      <w:r w:rsidR="006536F4" w:rsidRPr="00295D63">
        <w:rPr>
          <w:rFonts w:eastAsiaTheme="minorHAnsi" w:cstheme="minorBidi"/>
        </w:rPr>
        <w:t>runnlaget ikk</w:t>
      </w:r>
      <w:r w:rsidR="00E94679" w:rsidRPr="00295D63">
        <w:rPr>
          <w:rFonts w:eastAsiaTheme="minorHAnsi" w:cstheme="minorBidi"/>
        </w:rPr>
        <w:t>j</w:t>
      </w:r>
      <w:r w:rsidR="006536F4" w:rsidRPr="00295D63">
        <w:rPr>
          <w:rFonts w:eastAsiaTheme="minorHAnsi" w:cstheme="minorBidi"/>
        </w:rPr>
        <w:t>e er bre</w:t>
      </w:r>
      <w:r w:rsidR="00E94679" w:rsidRPr="00295D63">
        <w:rPr>
          <w:rFonts w:eastAsiaTheme="minorHAnsi" w:cstheme="minorBidi"/>
        </w:rPr>
        <w:t>i</w:t>
      </w:r>
      <w:r w:rsidR="006536F4" w:rsidRPr="00295D63">
        <w:rPr>
          <w:rFonts w:eastAsiaTheme="minorHAnsi" w:cstheme="minorBidi"/>
        </w:rPr>
        <w:t xml:space="preserve">dt nok til at </w:t>
      </w:r>
      <w:r w:rsidR="00E94679" w:rsidRPr="00295D63">
        <w:rPr>
          <w:rFonts w:eastAsiaTheme="minorHAnsi" w:cstheme="minorBidi"/>
        </w:rPr>
        <w:t>s</w:t>
      </w:r>
      <w:r w:rsidR="00AD7B9D" w:rsidRPr="00295D63">
        <w:rPr>
          <w:rFonts w:eastAsiaTheme="minorHAnsi" w:cstheme="minorBidi"/>
        </w:rPr>
        <w:t>tandpunktkarakter</w:t>
      </w:r>
      <w:r w:rsidR="00E94679" w:rsidRPr="00295D63">
        <w:rPr>
          <w:rFonts w:eastAsiaTheme="minorHAnsi" w:cstheme="minorBidi"/>
        </w:rPr>
        <w:t xml:space="preserve"> kan fastsetjast</w:t>
      </w:r>
      <w:r w:rsidR="00AD7B9D" w:rsidRPr="00295D63">
        <w:rPr>
          <w:rFonts w:eastAsiaTheme="minorHAnsi" w:cstheme="minorBidi"/>
        </w:rPr>
        <w:t>. Eleven skal d</w:t>
      </w:r>
      <w:r w:rsidR="00E94679" w:rsidRPr="00295D63">
        <w:rPr>
          <w:rFonts w:eastAsiaTheme="minorHAnsi" w:cstheme="minorBidi"/>
        </w:rPr>
        <w:t>å</w:t>
      </w:r>
      <w:r w:rsidR="00AD7B9D" w:rsidRPr="00295D63">
        <w:rPr>
          <w:rFonts w:eastAsiaTheme="minorHAnsi" w:cstheme="minorBidi"/>
        </w:rPr>
        <w:t xml:space="preserve"> ha IV (ikk</w:t>
      </w:r>
      <w:r w:rsidR="00E94679" w:rsidRPr="00295D63">
        <w:rPr>
          <w:rFonts w:eastAsiaTheme="minorHAnsi" w:cstheme="minorBidi"/>
        </w:rPr>
        <w:t>j</w:t>
      </w:r>
      <w:r w:rsidR="00AD7B9D" w:rsidRPr="00295D63">
        <w:rPr>
          <w:rFonts w:eastAsiaTheme="minorHAnsi" w:cstheme="minorBidi"/>
        </w:rPr>
        <w:t xml:space="preserve">e vurderingsgrunnlag for standpunktkarakter i faget). </w:t>
      </w:r>
    </w:p>
    <w:p w:rsidR="00D9301F" w:rsidRPr="00295D63" w:rsidRDefault="00D9301F" w:rsidP="00513C3C">
      <w:pPr>
        <w:spacing w:after="0" w:line="240" w:lineRule="auto"/>
        <w:rPr>
          <w:rFonts w:eastAsiaTheme="minorHAnsi" w:cstheme="minorBidi"/>
        </w:rPr>
      </w:pPr>
    </w:p>
    <w:p w:rsidR="00D9301F" w:rsidRPr="00295D63" w:rsidRDefault="00D9301F" w:rsidP="00513C3C">
      <w:pPr>
        <w:spacing w:after="0" w:line="240" w:lineRule="auto"/>
        <w:rPr>
          <w:rFonts w:eastAsiaTheme="minorHAnsi" w:cstheme="minorBidi"/>
        </w:rPr>
      </w:pPr>
    </w:p>
    <w:p w:rsidR="002D36A7" w:rsidRPr="00295D63" w:rsidRDefault="00E94679" w:rsidP="00AE3B85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36325B">
        <w:rPr>
          <w:rFonts w:cs="Arial"/>
          <w:bCs/>
        </w:rPr>
        <w:t>Eleva</w:t>
      </w:r>
      <w:r w:rsidR="000F3C29" w:rsidRPr="0036325B">
        <w:rPr>
          <w:rFonts w:cs="Arial"/>
          <w:bCs/>
        </w:rPr>
        <w:t>r som ikk</w:t>
      </w:r>
      <w:r w:rsidRPr="0036325B">
        <w:rPr>
          <w:rFonts w:cs="Arial"/>
          <w:bCs/>
        </w:rPr>
        <w:t>j</w:t>
      </w:r>
      <w:r w:rsidR="000F3C29" w:rsidRPr="0036325B">
        <w:rPr>
          <w:rFonts w:cs="Arial"/>
          <w:bCs/>
        </w:rPr>
        <w:t>e har vurdering med karakter i e</w:t>
      </w:r>
      <w:r w:rsidRPr="0036325B">
        <w:rPr>
          <w:rFonts w:cs="Arial"/>
          <w:bCs/>
        </w:rPr>
        <w:t>i</w:t>
      </w:r>
      <w:r w:rsidR="000F3C29" w:rsidRPr="0036325B">
        <w:rPr>
          <w:rFonts w:cs="Arial"/>
          <w:bCs/>
        </w:rPr>
        <w:t>tt eller fle</w:t>
      </w:r>
      <w:r w:rsidRPr="0036325B">
        <w:rPr>
          <w:rFonts w:cs="Arial"/>
          <w:bCs/>
        </w:rPr>
        <w:t>i</w:t>
      </w:r>
      <w:r w:rsidR="000F3C29" w:rsidRPr="0036325B">
        <w:rPr>
          <w:rFonts w:cs="Arial"/>
          <w:bCs/>
        </w:rPr>
        <w:t xml:space="preserve">re fag, får </w:t>
      </w:r>
      <w:r w:rsidRPr="0036325B">
        <w:rPr>
          <w:rFonts w:cs="Arial"/>
          <w:bCs/>
        </w:rPr>
        <w:t xml:space="preserve">kompetansebevis, og </w:t>
      </w:r>
      <w:r w:rsidR="000F3C29" w:rsidRPr="0036325B">
        <w:rPr>
          <w:rFonts w:cs="Arial"/>
          <w:bCs/>
        </w:rPr>
        <w:t>ikk</w:t>
      </w:r>
      <w:r w:rsidRPr="0036325B">
        <w:rPr>
          <w:rFonts w:cs="Arial"/>
          <w:bCs/>
        </w:rPr>
        <w:t>je vitnemål.</w:t>
      </w:r>
      <w:r w:rsidR="0014023F" w:rsidRPr="0036325B">
        <w:rPr>
          <w:rFonts w:cs="Arial"/>
          <w:bCs/>
        </w:rPr>
        <w:t xml:space="preserve"> (Jf. Udirs </w:t>
      </w:r>
      <w:r w:rsidR="00FF2825" w:rsidRPr="0036325B">
        <w:rPr>
          <w:rFonts w:cs="Arial"/>
          <w:bCs/>
        </w:rPr>
        <w:t>rettleiing:</w:t>
      </w:r>
      <w:r w:rsidR="0014023F" w:rsidRPr="0036325B">
        <w:rPr>
          <w:rFonts w:cs="Arial"/>
          <w:bCs/>
        </w:rPr>
        <w:t xml:space="preserve"> </w:t>
      </w:r>
      <w:hyperlink r:id="rId68" w:history="1">
        <w:r w:rsidR="0014023F" w:rsidRPr="0036325B">
          <w:rPr>
            <w:rStyle w:val="Hyperkobling"/>
          </w:rPr>
          <w:t>Føring av vitnemål og kompetansebevis for videregående opplæring 2015.</w:t>
        </w:r>
      </w:hyperlink>
      <w:r w:rsidR="0014023F" w:rsidRPr="0036325B">
        <w:t>)</w:t>
      </w:r>
    </w:p>
    <w:p w:rsidR="00B278EE" w:rsidRPr="00295D63" w:rsidRDefault="00B278EE" w:rsidP="00513C3C">
      <w:pPr>
        <w:spacing w:after="0" w:line="240" w:lineRule="auto"/>
        <w:rPr>
          <w:rFonts w:eastAsiaTheme="minorHAnsi" w:cstheme="minorBidi"/>
        </w:rPr>
      </w:pPr>
    </w:p>
    <w:p w:rsidR="00D24DFA" w:rsidRPr="00295D63" w:rsidRDefault="00D24DFA">
      <w:pPr>
        <w:spacing w:after="0" w:line="240" w:lineRule="auto"/>
        <w:rPr>
          <w:rFonts w:cs="Arial"/>
          <w:i/>
          <w:color w:val="FF0000"/>
        </w:rPr>
      </w:pPr>
      <w:r w:rsidRPr="00295D63">
        <w:rPr>
          <w:rFonts w:cs="Arial"/>
          <w:i/>
          <w:color w:val="FF0000"/>
        </w:rPr>
        <w:br w:type="page"/>
      </w:r>
    </w:p>
    <w:p w:rsidR="00E04C95" w:rsidRPr="00295D63" w:rsidRDefault="007C2587" w:rsidP="00AD4AB8">
      <w:pPr>
        <w:pStyle w:val="Overskrift1"/>
        <w:rPr>
          <w:rFonts w:eastAsia="Calibri"/>
          <w:sz w:val="24"/>
          <w:szCs w:val="24"/>
        </w:rPr>
      </w:pPr>
      <w:bookmarkStart w:id="18" w:name="_VARSLING_(f§3-7)"/>
      <w:bookmarkEnd w:id="18"/>
      <w:r w:rsidRPr="00295D63">
        <w:rPr>
          <w:rStyle w:val="Overskrift1Tegn"/>
          <w:rFonts w:eastAsia="Calibri"/>
          <w:b/>
        </w:rPr>
        <w:t xml:space="preserve">VARSLING </w:t>
      </w:r>
      <w:hyperlink r:id="rId69" w:history="1">
        <w:r w:rsidRPr="00295D63">
          <w:rPr>
            <w:rStyle w:val="Hyperkobling"/>
            <w:b w:val="0"/>
            <w:sz w:val="24"/>
            <w:szCs w:val="24"/>
          </w:rPr>
          <w:t>(</w:t>
        </w:r>
        <w:r w:rsidR="00E0248A" w:rsidRPr="00295D63">
          <w:rPr>
            <w:rStyle w:val="Hyperkobling"/>
            <w:b w:val="0"/>
            <w:sz w:val="24"/>
            <w:szCs w:val="24"/>
          </w:rPr>
          <w:t>f</w:t>
        </w:r>
        <w:r w:rsidRPr="00295D63">
          <w:rPr>
            <w:rStyle w:val="Hyperkobling"/>
            <w:b w:val="0"/>
            <w:sz w:val="24"/>
            <w:szCs w:val="24"/>
          </w:rPr>
          <w:t>§</w:t>
        </w:r>
        <w:r w:rsidR="00902789" w:rsidRPr="00295D63">
          <w:rPr>
            <w:rStyle w:val="Hyperkobling"/>
            <w:b w:val="0"/>
            <w:sz w:val="24"/>
            <w:szCs w:val="24"/>
          </w:rPr>
          <w:t xml:space="preserve"> </w:t>
        </w:r>
        <w:r w:rsidRPr="00295D63">
          <w:rPr>
            <w:rStyle w:val="Hyperkobling"/>
            <w:b w:val="0"/>
            <w:sz w:val="24"/>
            <w:szCs w:val="24"/>
          </w:rPr>
          <w:t>3-7)</w:t>
        </w:r>
      </w:hyperlink>
      <w:r w:rsidRPr="00295D63">
        <w:rPr>
          <w:rStyle w:val="Hyperkobling"/>
          <w:b w:val="0"/>
          <w:sz w:val="24"/>
          <w:szCs w:val="24"/>
        </w:rPr>
        <w:br/>
      </w:r>
    </w:p>
    <w:p w:rsidR="00E04C95" w:rsidRPr="00295D63" w:rsidRDefault="00E04C95" w:rsidP="006C7723">
      <w:pPr>
        <w:numPr>
          <w:ilvl w:val="0"/>
          <w:numId w:val="38"/>
        </w:numPr>
        <w:spacing w:after="240" w:line="240" w:lineRule="auto"/>
        <w:rPr>
          <w:rFonts w:cs="Arial"/>
        </w:rPr>
      </w:pPr>
      <w:r w:rsidRPr="00295D63">
        <w:rPr>
          <w:rFonts w:cs="Arial"/>
        </w:rPr>
        <w:t>Varsel skal v</w:t>
      </w:r>
      <w:r w:rsidR="00E94679" w:rsidRPr="00295D63">
        <w:rPr>
          <w:rFonts w:cs="Arial"/>
        </w:rPr>
        <w:t>e</w:t>
      </w:r>
      <w:r w:rsidRPr="00295D63">
        <w:rPr>
          <w:rFonts w:cs="Arial"/>
        </w:rPr>
        <w:t>re skriftl</w:t>
      </w:r>
      <w:r w:rsidR="00E94679" w:rsidRPr="00295D63">
        <w:rPr>
          <w:rFonts w:cs="Arial"/>
        </w:rPr>
        <w:t>e</w:t>
      </w:r>
      <w:r w:rsidRPr="00295D63">
        <w:rPr>
          <w:rFonts w:cs="Arial"/>
        </w:rPr>
        <w:t>g.</w:t>
      </w:r>
    </w:p>
    <w:p w:rsidR="00EA5738" w:rsidRPr="00295D63" w:rsidRDefault="00E94679" w:rsidP="006C7723">
      <w:pPr>
        <w:numPr>
          <w:ilvl w:val="0"/>
          <w:numId w:val="38"/>
        </w:numPr>
        <w:spacing w:after="240" w:line="240" w:lineRule="auto"/>
        <w:rPr>
          <w:rFonts w:cs="Arial"/>
        </w:rPr>
      </w:pPr>
      <w:r w:rsidRPr="00295D63">
        <w:rPr>
          <w:rFonts w:cs="Arial"/>
        </w:rPr>
        <w:t>Både elev og førese</w:t>
      </w:r>
      <w:r w:rsidR="00EA5738" w:rsidRPr="00295D63">
        <w:rPr>
          <w:rFonts w:cs="Arial"/>
        </w:rPr>
        <w:t>tte skal</w:t>
      </w:r>
      <w:r w:rsidRPr="00295D63">
        <w:rPr>
          <w:rFonts w:cs="Arial"/>
        </w:rPr>
        <w:t xml:space="preserve"> ha</w:t>
      </w:r>
      <w:r w:rsidR="00EA5738" w:rsidRPr="00295D63">
        <w:rPr>
          <w:rFonts w:cs="Arial"/>
        </w:rPr>
        <w:t xml:space="preserve"> vars</w:t>
      </w:r>
      <w:r w:rsidRPr="00295D63">
        <w:rPr>
          <w:rFonts w:cs="Arial"/>
        </w:rPr>
        <w:t>el</w:t>
      </w:r>
      <w:r w:rsidR="00EA5738" w:rsidRPr="00295D63">
        <w:rPr>
          <w:rFonts w:cs="Arial"/>
        </w:rPr>
        <w:t xml:space="preserve"> når eleven er under 18 år</w:t>
      </w:r>
    </w:p>
    <w:p w:rsidR="00772CD7" w:rsidRPr="00295D63" w:rsidRDefault="00E04C95" w:rsidP="00772CD7">
      <w:pPr>
        <w:numPr>
          <w:ilvl w:val="0"/>
          <w:numId w:val="38"/>
        </w:numPr>
        <w:spacing w:after="240" w:line="240" w:lineRule="auto"/>
        <w:rPr>
          <w:rFonts w:cs="Arial"/>
        </w:rPr>
      </w:pPr>
      <w:r w:rsidRPr="00295D63">
        <w:rPr>
          <w:rFonts w:cs="Arial"/>
        </w:rPr>
        <w:t xml:space="preserve">Varsel </w:t>
      </w:r>
      <w:r w:rsidR="00E94679" w:rsidRPr="00295D63">
        <w:rPr>
          <w:rFonts w:cs="Arial"/>
        </w:rPr>
        <w:t xml:space="preserve">skal </w:t>
      </w:r>
      <w:r w:rsidRPr="00295D63">
        <w:rPr>
          <w:rFonts w:cs="Arial"/>
        </w:rPr>
        <w:t>gis ved fare for mangl</w:t>
      </w:r>
      <w:r w:rsidR="00E94679" w:rsidRPr="00295D63">
        <w:rPr>
          <w:rFonts w:cs="Arial"/>
        </w:rPr>
        <w:t>a</w:t>
      </w:r>
      <w:r w:rsidR="007B4703" w:rsidRPr="00295D63">
        <w:rPr>
          <w:rFonts w:cs="Arial"/>
        </w:rPr>
        <w:t xml:space="preserve">nde vurderingsgrunnlag til </w:t>
      </w:r>
      <w:r w:rsidRPr="00295D63">
        <w:rPr>
          <w:rFonts w:cs="Arial"/>
        </w:rPr>
        <w:t>hal</w:t>
      </w:r>
      <w:r w:rsidR="00E94679" w:rsidRPr="00295D63">
        <w:rPr>
          <w:rFonts w:cs="Arial"/>
        </w:rPr>
        <w:t>vårsvurdering og til standpunkt,</w:t>
      </w:r>
      <w:r w:rsidR="00772CD7" w:rsidRPr="00295D63">
        <w:rPr>
          <w:rFonts w:cs="Arial"/>
        </w:rPr>
        <w:t xml:space="preserve"> og </w:t>
      </w:r>
      <w:r w:rsidRPr="00295D63">
        <w:rPr>
          <w:rFonts w:cs="Arial"/>
        </w:rPr>
        <w:t xml:space="preserve"> ved fare for ned</w:t>
      </w:r>
      <w:r w:rsidR="00E25EE7" w:rsidRPr="00295D63">
        <w:rPr>
          <w:rFonts w:cs="Arial"/>
        </w:rPr>
        <w:t>s</w:t>
      </w:r>
      <w:r w:rsidR="00E94679" w:rsidRPr="00295D63">
        <w:rPr>
          <w:rFonts w:cs="Arial"/>
        </w:rPr>
        <w:t>e</w:t>
      </w:r>
      <w:r w:rsidR="00E25EE7" w:rsidRPr="00295D63">
        <w:rPr>
          <w:rFonts w:cs="Arial"/>
        </w:rPr>
        <w:t>tt</w:t>
      </w:r>
      <w:r w:rsidR="002B776F" w:rsidRPr="00295D63">
        <w:rPr>
          <w:rFonts w:cs="Arial"/>
        </w:rPr>
        <w:t xml:space="preserve"> karakter i</w:t>
      </w:r>
      <w:r w:rsidR="00E25EE7" w:rsidRPr="00295D63">
        <w:rPr>
          <w:rFonts w:cs="Arial"/>
        </w:rPr>
        <w:t xml:space="preserve"> orden eller </w:t>
      </w:r>
      <w:r w:rsidR="002B776F" w:rsidRPr="00295D63">
        <w:rPr>
          <w:rFonts w:cs="Arial"/>
        </w:rPr>
        <w:t xml:space="preserve">i </w:t>
      </w:r>
      <w:r w:rsidR="00E94679" w:rsidRPr="00295D63">
        <w:rPr>
          <w:rFonts w:cs="Arial"/>
        </w:rPr>
        <w:t>å</w:t>
      </w:r>
      <w:r w:rsidR="00E25EE7" w:rsidRPr="00295D63">
        <w:rPr>
          <w:rFonts w:cs="Arial"/>
        </w:rPr>
        <w:t>tferd til</w:t>
      </w:r>
      <w:r w:rsidR="007B4703" w:rsidRPr="00295D63">
        <w:rPr>
          <w:rFonts w:cs="Arial"/>
        </w:rPr>
        <w:t xml:space="preserve"> </w:t>
      </w:r>
      <w:r w:rsidRPr="00295D63">
        <w:rPr>
          <w:rFonts w:cs="Arial"/>
        </w:rPr>
        <w:t>halvårsvurdering og til standpunkt.</w:t>
      </w:r>
      <w:r w:rsidR="00772CD7" w:rsidRPr="00295D63">
        <w:rPr>
          <w:rFonts w:cs="Arial"/>
        </w:rPr>
        <w:br/>
      </w:r>
    </w:p>
    <w:p w:rsidR="00ED5D37" w:rsidRPr="00295D63" w:rsidRDefault="00E94679" w:rsidP="00ED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  <w:r w:rsidRPr="00295D63">
        <w:rPr>
          <w:rFonts w:cs="Arial"/>
        </w:rPr>
        <w:t>Døme:</w:t>
      </w:r>
      <w:r w:rsidR="00ED5D37" w:rsidRPr="00295D63">
        <w:rPr>
          <w:rFonts w:cs="Arial"/>
        </w:rPr>
        <w:t xml:space="preserve"> E</w:t>
      </w:r>
      <w:r w:rsidRPr="00295D63">
        <w:rPr>
          <w:rFonts w:cs="Arial"/>
        </w:rPr>
        <w:t>i</w:t>
      </w:r>
      <w:r w:rsidR="00ED5D37" w:rsidRPr="00295D63">
        <w:rPr>
          <w:rFonts w:cs="Arial"/>
        </w:rPr>
        <w:t>n elev som er varsl</w:t>
      </w:r>
      <w:r w:rsidRPr="00295D63">
        <w:rPr>
          <w:rFonts w:cs="Arial"/>
        </w:rPr>
        <w:t>a</w:t>
      </w:r>
      <w:r w:rsidR="00ED5D37" w:rsidRPr="00295D63">
        <w:rPr>
          <w:rFonts w:cs="Arial"/>
        </w:rPr>
        <w:t xml:space="preserve"> i 1. termin, må ha nytt varsel i 2. termin dersom det f</w:t>
      </w:r>
      <w:r w:rsidRPr="00295D63">
        <w:rPr>
          <w:rFonts w:cs="Arial"/>
        </w:rPr>
        <w:t>ramleis</w:t>
      </w:r>
      <w:r w:rsidR="00ED5D37" w:rsidRPr="00295D63">
        <w:rPr>
          <w:rFonts w:cs="Arial"/>
        </w:rPr>
        <w:t xml:space="preserve"> er fare for mangl</w:t>
      </w:r>
      <w:r w:rsidR="004D31C3" w:rsidRPr="00295D63">
        <w:rPr>
          <w:rFonts w:cs="Arial"/>
        </w:rPr>
        <w:t>a</w:t>
      </w:r>
      <w:r w:rsidR="00ED5D37" w:rsidRPr="00295D63">
        <w:rPr>
          <w:rFonts w:cs="Arial"/>
        </w:rPr>
        <w:t xml:space="preserve">nde vurderingsgrunnlag </w:t>
      </w:r>
      <w:r w:rsidR="00772CD7" w:rsidRPr="00295D63">
        <w:rPr>
          <w:rFonts w:cs="Arial"/>
        </w:rPr>
        <w:t xml:space="preserve">i fag </w:t>
      </w:r>
      <w:r w:rsidR="00ED5D37" w:rsidRPr="00295D63">
        <w:rPr>
          <w:rFonts w:cs="Arial"/>
        </w:rPr>
        <w:t xml:space="preserve">eller </w:t>
      </w:r>
      <w:r w:rsidR="00772CD7" w:rsidRPr="00295D63">
        <w:rPr>
          <w:rFonts w:cs="Arial"/>
        </w:rPr>
        <w:t xml:space="preserve">fare for </w:t>
      </w:r>
      <w:r w:rsidR="00ED5D37" w:rsidRPr="00295D63">
        <w:rPr>
          <w:rFonts w:cs="Arial"/>
        </w:rPr>
        <w:t>neds</w:t>
      </w:r>
      <w:r w:rsidR="004D31C3" w:rsidRPr="00295D63">
        <w:rPr>
          <w:rFonts w:cs="Arial"/>
        </w:rPr>
        <w:t>ett karakter i orden eller i å</w:t>
      </w:r>
      <w:r w:rsidR="00ED5D37" w:rsidRPr="00295D63">
        <w:rPr>
          <w:rFonts w:cs="Arial"/>
        </w:rPr>
        <w:t>tferd.</w:t>
      </w:r>
    </w:p>
    <w:p w:rsidR="001C3845" w:rsidRPr="00295D63" w:rsidRDefault="001C3845" w:rsidP="001C3845">
      <w:pPr>
        <w:spacing w:after="240" w:line="240" w:lineRule="auto"/>
        <w:rPr>
          <w:rFonts w:cs="Arial"/>
        </w:rPr>
      </w:pPr>
    </w:p>
    <w:p w:rsidR="00ED5D37" w:rsidRPr="00295D63" w:rsidRDefault="004D31C3" w:rsidP="003045CF">
      <w:pPr>
        <w:numPr>
          <w:ilvl w:val="0"/>
          <w:numId w:val="38"/>
        </w:numPr>
        <w:spacing w:after="240" w:line="240" w:lineRule="auto"/>
        <w:rPr>
          <w:rFonts w:cs="Arial"/>
        </w:rPr>
      </w:pPr>
      <w:r w:rsidRPr="00295D63">
        <w:rPr>
          <w:rFonts w:cs="Arial"/>
        </w:rPr>
        <w:t>Varsel skal givast</w:t>
      </w:r>
      <w:r w:rsidR="00E04C95" w:rsidRPr="00295D63">
        <w:rPr>
          <w:rFonts w:cs="Arial"/>
        </w:rPr>
        <w:t xml:space="preserve"> </w:t>
      </w:r>
      <w:r w:rsidRPr="00295D63">
        <w:rPr>
          <w:rFonts w:cs="Arial"/>
        </w:rPr>
        <w:t>utan ugrunna oppha</w:t>
      </w:r>
      <w:r w:rsidR="00D24DFA" w:rsidRPr="00295D63">
        <w:rPr>
          <w:rFonts w:cs="Arial"/>
        </w:rPr>
        <w:t xml:space="preserve">ld og </w:t>
      </w:r>
      <w:r w:rsidRPr="00295D63">
        <w:rPr>
          <w:rFonts w:cs="Arial"/>
        </w:rPr>
        <w:t>så tidle</w:t>
      </w:r>
      <w:r w:rsidR="00E04C95" w:rsidRPr="00295D63">
        <w:rPr>
          <w:rFonts w:cs="Arial"/>
        </w:rPr>
        <w:t xml:space="preserve">g at eleven får </w:t>
      </w:r>
      <w:r w:rsidRPr="00295D63">
        <w:rPr>
          <w:rFonts w:cs="Arial"/>
        </w:rPr>
        <w:t>høve</w:t>
      </w:r>
      <w:r w:rsidR="00E04C95" w:rsidRPr="00295D63">
        <w:rPr>
          <w:rFonts w:cs="Arial"/>
        </w:rPr>
        <w:t xml:space="preserve"> til å forbe</w:t>
      </w:r>
      <w:r w:rsidRPr="00295D63">
        <w:rPr>
          <w:rFonts w:cs="Arial"/>
        </w:rPr>
        <w:t>t</w:t>
      </w:r>
      <w:r w:rsidR="00E04C95" w:rsidRPr="00295D63">
        <w:rPr>
          <w:rFonts w:cs="Arial"/>
        </w:rPr>
        <w:t>re seg.</w:t>
      </w:r>
      <w:r w:rsidR="003B4E4B" w:rsidRPr="00295D63">
        <w:rPr>
          <w:rFonts w:cs="Arial"/>
        </w:rPr>
        <w:br/>
      </w:r>
    </w:p>
    <w:p w:rsidR="00772CD7" w:rsidRPr="00295D63" w:rsidRDefault="004D31C3" w:rsidP="003045CF">
      <w:pPr>
        <w:spacing w:after="240" w:line="240" w:lineRule="auto"/>
        <w:rPr>
          <w:rFonts w:cs="Arial"/>
        </w:rPr>
      </w:pPr>
      <w:r w:rsidRPr="00295D63">
        <w:rPr>
          <w:rFonts w:cs="Arial"/>
        </w:rPr>
        <w:t>Kravet om varsel gjeld ikkje nedsetting av</w:t>
      </w:r>
      <w:r w:rsidR="00772CD7" w:rsidRPr="00295D63">
        <w:rPr>
          <w:rFonts w:cs="Arial"/>
        </w:rPr>
        <w:t xml:space="preserve"> karakter i orden eller i </w:t>
      </w:r>
      <w:r w:rsidRPr="00295D63">
        <w:rPr>
          <w:rFonts w:cs="Arial"/>
        </w:rPr>
        <w:t>å</w:t>
      </w:r>
      <w:r w:rsidR="00772CD7" w:rsidRPr="00295D63">
        <w:rPr>
          <w:rFonts w:cs="Arial"/>
        </w:rPr>
        <w:t xml:space="preserve">tferd på grunnlag av </w:t>
      </w:r>
      <w:r w:rsidR="00B41BEE" w:rsidRPr="00295D63">
        <w:rPr>
          <w:rFonts w:cs="Arial"/>
        </w:rPr>
        <w:t>e</w:t>
      </w:r>
      <w:r w:rsidRPr="00295D63">
        <w:rPr>
          <w:rFonts w:cs="Arial"/>
        </w:rPr>
        <w:t>i</w:t>
      </w:r>
      <w:r w:rsidR="00B41BEE" w:rsidRPr="00295D63">
        <w:rPr>
          <w:rFonts w:cs="Arial"/>
        </w:rPr>
        <w:t xml:space="preserve"> </w:t>
      </w:r>
      <w:r w:rsidR="003045CF" w:rsidRPr="00295D63">
        <w:t>særlig klanderverdig eller grov</w:t>
      </w:r>
      <w:r w:rsidR="00F15FE2" w:rsidRPr="00295D63">
        <w:rPr>
          <w:rFonts w:cs="Arial"/>
        </w:rPr>
        <w:t xml:space="preserve"> </w:t>
      </w:r>
      <w:r w:rsidR="003B4E4B" w:rsidRPr="00295D63">
        <w:rPr>
          <w:rFonts w:cs="Arial"/>
        </w:rPr>
        <w:t>enkelthend</w:t>
      </w:r>
      <w:r w:rsidRPr="00295D63">
        <w:rPr>
          <w:rFonts w:cs="Arial"/>
        </w:rPr>
        <w:t>ing.</w:t>
      </w:r>
      <w:r w:rsidR="00772CD7" w:rsidRPr="00295D63">
        <w:rPr>
          <w:rFonts w:cs="Arial"/>
        </w:rPr>
        <w:t xml:space="preserve"> </w:t>
      </w:r>
    </w:p>
    <w:p w:rsidR="001C3845" w:rsidRPr="00295D63" w:rsidRDefault="001C3845" w:rsidP="001C3845">
      <w:pPr>
        <w:spacing w:after="240" w:line="240" w:lineRule="auto"/>
        <w:rPr>
          <w:rFonts w:cs="Arial"/>
          <w:sz w:val="16"/>
          <w:szCs w:val="16"/>
        </w:rPr>
      </w:pPr>
    </w:p>
    <w:p w:rsidR="00B344B4" w:rsidRPr="00295D63" w:rsidRDefault="00B344B4" w:rsidP="001C3845">
      <w:pPr>
        <w:spacing w:after="240" w:line="240" w:lineRule="auto"/>
        <w:rPr>
          <w:rFonts w:cs="Arial"/>
          <w:sz w:val="16"/>
          <w:szCs w:val="16"/>
        </w:rPr>
      </w:pPr>
    </w:p>
    <w:p w:rsidR="00E82799" w:rsidRPr="00295D63" w:rsidRDefault="002C4138" w:rsidP="00625449">
      <w:pPr>
        <w:pStyle w:val="Overskrift2"/>
      </w:pPr>
      <w:r w:rsidRPr="00295D63">
        <w:t xml:space="preserve">BRUK AV </w:t>
      </w:r>
      <w:r w:rsidR="001E32C3" w:rsidRPr="00295D63">
        <w:t>ELEKTRONISK</w:t>
      </w:r>
      <w:r w:rsidR="00625449" w:rsidRPr="00295D63">
        <w:t xml:space="preserve"> KOMMUNIKASJON VED VARSLING</w:t>
      </w:r>
    </w:p>
    <w:p w:rsidR="00E82799" w:rsidRPr="00295D63" w:rsidRDefault="00CC354B" w:rsidP="00D723EB">
      <w:r w:rsidRPr="00295D63">
        <w:t>I</w:t>
      </w:r>
      <w:r w:rsidR="00901FC1" w:rsidRPr="00295D63">
        <w:t xml:space="preserve"> tolkingsuttal</w:t>
      </w:r>
      <w:r w:rsidRPr="00295D63">
        <w:t>e</w:t>
      </w:r>
      <w:r w:rsidR="00747547" w:rsidRPr="00295D63">
        <w:t xml:space="preserve"> av 24.04.2015 </w:t>
      </w:r>
      <w:r w:rsidR="00FE1F15" w:rsidRPr="00295D63">
        <w:t xml:space="preserve">til </w:t>
      </w:r>
      <w:hyperlink r:id="rId70" w:history="1">
        <w:r w:rsidR="00FE1F15" w:rsidRPr="00295D63">
          <w:rPr>
            <w:rStyle w:val="Hyperkobling"/>
          </w:rPr>
          <w:t>f§</w:t>
        </w:r>
        <w:r w:rsidR="00902789" w:rsidRPr="00295D63">
          <w:rPr>
            <w:rStyle w:val="Hyperkobling"/>
          </w:rPr>
          <w:t xml:space="preserve"> </w:t>
        </w:r>
        <w:r w:rsidR="00FE1F15" w:rsidRPr="00295D63">
          <w:rPr>
            <w:rStyle w:val="Hyperkobling"/>
          </w:rPr>
          <w:t>3-7</w:t>
        </w:r>
      </w:hyperlink>
      <w:r w:rsidRPr="00295D63">
        <w:t xml:space="preserve"> s</w:t>
      </w:r>
      <w:r w:rsidR="00825FB1" w:rsidRPr="00295D63">
        <w:t>e</w:t>
      </w:r>
      <w:r w:rsidRPr="00295D63">
        <w:t>ier</w:t>
      </w:r>
      <w:r w:rsidR="00901FC1" w:rsidRPr="00295D63">
        <w:t xml:space="preserve"> Utdanningsdirektoratet </w:t>
      </w:r>
      <w:r w:rsidRPr="00295D63">
        <w:t>at</w:t>
      </w:r>
      <w:r w:rsidR="00901FC1" w:rsidRPr="00295D63">
        <w:t xml:space="preserve"> e-post eller læringsplattform</w:t>
      </w:r>
      <w:r w:rsidRPr="00295D63">
        <w:t xml:space="preserve"> </w:t>
      </w:r>
      <w:r w:rsidR="00E82799" w:rsidRPr="00295D63">
        <w:t xml:space="preserve">etter </w:t>
      </w:r>
      <w:hyperlink r:id="rId71" w:history="1">
        <w:r w:rsidR="00F15FE2" w:rsidRPr="00295D63">
          <w:rPr>
            <w:rStyle w:val="Hyperkobling"/>
          </w:rPr>
          <w:t>eForvaltningsforskriften</w:t>
        </w:r>
      </w:hyperlink>
      <w:r w:rsidR="00E82799" w:rsidRPr="00295D63">
        <w:t xml:space="preserve"> </w:t>
      </w:r>
      <w:r w:rsidR="007B4703" w:rsidRPr="00295D63">
        <w:t>ikk</w:t>
      </w:r>
      <w:r w:rsidR="00825FB1" w:rsidRPr="00295D63">
        <w:t>j</w:t>
      </w:r>
      <w:r w:rsidR="007B4703" w:rsidRPr="00295D63">
        <w:t>e vil v</w:t>
      </w:r>
      <w:r w:rsidR="00825FB1" w:rsidRPr="00295D63">
        <w:t>e</w:t>
      </w:r>
      <w:r w:rsidR="007B4703" w:rsidRPr="00295D63">
        <w:t>re e</w:t>
      </w:r>
      <w:r w:rsidR="00825FB1" w:rsidRPr="00295D63">
        <w:t>igna til</w:t>
      </w:r>
      <w:r w:rsidR="007B4703" w:rsidRPr="00295D63">
        <w:t xml:space="preserve"> </w:t>
      </w:r>
      <w:r w:rsidR="00825FB1" w:rsidRPr="00295D63">
        <w:t>melding om</w:t>
      </w:r>
      <w:r w:rsidR="00E82799" w:rsidRPr="00295D63">
        <w:t xml:space="preserve"> varsel.</w:t>
      </w:r>
    </w:p>
    <w:p w:rsidR="00625449" w:rsidRPr="00295D63" w:rsidRDefault="00747547" w:rsidP="00D723EB">
      <w:r w:rsidRPr="00295D63">
        <w:t xml:space="preserve">Men </w:t>
      </w:r>
      <w:r w:rsidR="00FE1F15" w:rsidRPr="00295D63">
        <w:t>Utdan</w:t>
      </w:r>
      <w:r w:rsidRPr="00295D63">
        <w:t>ningsdirektoratet</w:t>
      </w:r>
      <w:r w:rsidR="00FE1F15" w:rsidRPr="00295D63">
        <w:t xml:space="preserve"> </w:t>
      </w:r>
      <w:r w:rsidR="000A534C">
        <w:t>o</w:t>
      </w:r>
      <w:r w:rsidR="00FE1F15" w:rsidRPr="00295D63">
        <w:t>pn</w:t>
      </w:r>
      <w:r w:rsidR="002623FF" w:rsidRPr="00295D63">
        <w:t>a</w:t>
      </w:r>
      <w:r w:rsidR="00FE1F15" w:rsidRPr="00295D63">
        <w:t xml:space="preserve"> </w:t>
      </w:r>
      <w:r w:rsidRPr="00295D63">
        <w:t xml:space="preserve">i 2014 </w:t>
      </w:r>
      <w:r w:rsidR="00FE1F15" w:rsidRPr="00295D63">
        <w:t>for elektronisk utsending av varsel på grunnlag av s</w:t>
      </w:r>
      <w:r w:rsidR="00E82799" w:rsidRPr="00295D63">
        <w:t>am</w:t>
      </w:r>
      <w:r w:rsidR="00FE1F15" w:rsidRPr="00295D63">
        <w:t>tykkeerklæring.</w:t>
      </w:r>
      <w:r w:rsidR="009C4D7B" w:rsidRPr="00295D63">
        <w:t xml:space="preserve"> Dette er grunnlaget f</w:t>
      </w:r>
      <w:r w:rsidR="002623FF" w:rsidRPr="00295D63">
        <w:t>or gjelda</w:t>
      </w:r>
      <w:r w:rsidRPr="00295D63">
        <w:t>nde praksis i Rogaland:</w:t>
      </w:r>
    </w:p>
    <w:p w:rsidR="00E82799" w:rsidRPr="00295D63" w:rsidRDefault="007B4703" w:rsidP="0062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5D63">
        <w:t>I Rogaland fylkeskommu</w:t>
      </w:r>
      <w:r w:rsidR="00FE1F15" w:rsidRPr="00295D63">
        <w:t>ne har fylkesadvokaten utarbeid</w:t>
      </w:r>
      <w:r w:rsidR="002623FF" w:rsidRPr="00295D63">
        <w:t>d</w:t>
      </w:r>
      <w:r w:rsidR="00FE1F15" w:rsidRPr="00295D63">
        <w:t xml:space="preserve"> </w:t>
      </w:r>
      <w:r w:rsidR="00625449" w:rsidRPr="00295D63">
        <w:rPr>
          <w:rFonts w:cs="Arial"/>
        </w:rPr>
        <w:t>kvalitetssikr</w:t>
      </w:r>
      <w:r w:rsidR="002623FF" w:rsidRPr="00295D63">
        <w:rPr>
          <w:rFonts w:cs="Arial"/>
        </w:rPr>
        <w:t>a</w:t>
      </w:r>
      <w:r w:rsidR="00625449" w:rsidRPr="00295D63">
        <w:rPr>
          <w:rFonts w:cs="Arial"/>
        </w:rPr>
        <w:t xml:space="preserve"> </w:t>
      </w:r>
      <w:r w:rsidR="000A534C">
        <w:rPr>
          <w:rFonts w:cs="Arial"/>
        </w:rPr>
        <w:t>samtykkeerklæring</w:t>
      </w:r>
      <w:r w:rsidRPr="00295D63">
        <w:rPr>
          <w:rFonts w:cs="Arial"/>
        </w:rPr>
        <w:t xml:space="preserve"> som grunnlag for elekt</w:t>
      </w:r>
      <w:r w:rsidR="00625449" w:rsidRPr="00295D63">
        <w:rPr>
          <w:rFonts w:cs="Arial"/>
        </w:rPr>
        <w:t>r</w:t>
      </w:r>
      <w:r w:rsidRPr="00295D63">
        <w:rPr>
          <w:rFonts w:cs="Arial"/>
        </w:rPr>
        <w:t>o</w:t>
      </w:r>
      <w:r w:rsidR="00625449" w:rsidRPr="00295D63">
        <w:rPr>
          <w:rFonts w:cs="Arial"/>
        </w:rPr>
        <w:t xml:space="preserve">nisk kommunikasjon av varsel etter </w:t>
      </w:r>
      <w:hyperlink r:id="rId72" w:history="1">
        <w:r w:rsidR="00625449" w:rsidRPr="00295D63">
          <w:rPr>
            <w:rStyle w:val="Hyperkobling"/>
            <w:rFonts w:cs="Arial"/>
          </w:rPr>
          <w:t>f§</w:t>
        </w:r>
        <w:r w:rsidR="00902789" w:rsidRPr="00295D63">
          <w:rPr>
            <w:rStyle w:val="Hyperkobling"/>
            <w:rFonts w:cs="Arial"/>
          </w:rPr>
          <w:t xml:space="preserve"> </w:t>
        </w:r>
        <w:r w:rsidR="00625449" w:rsidRPr="00295D63">
          <w:rPr>
            <w:rStyle w:val="Hyperkobling"/>
            <w:rFonts w:cs="Arial"/>
          </w:rPr>
          <w:t>3-7</w:t>
        </w:r>
      </w:hyperlink>
      <w:r w:rsidR="000A534C">
        <w:t xml:space="preserve"> </w:t>
      </w:r>
      <w:r w:rsidR="00625449" w:rsidRPr="00295D63">
        <w:t xml:space="preserve"> S</w:t>
      </w:r>
      <w:r w:rsidR="002623FF" w:rsidRPr="00295D63">
        <w:t>jå</w:t>
      </w:r>
      <w:r w:rsidR="00FE1F15" w:rsidRPr="00295D63">
        <w:t xml:space="preserve"> ESA-sak </w:t>
      </w:r>
      <w:r w:rsidR="001E32C3" w:rsidRPr="00295D63">
        <w:t>nr.</w:t>
      </w:r>
      <w:r w:rsidR="00FE1F15" w:rsidRPr="00295D63">
        <w:t xml:space="preserve"> 14/10440</w:t>
      </w:r>
      <w:r w:rsidR="00625449" w:rsidRPr="00295D63">
        <w:t>.</w:t>
      </w:r>
    </w:p>
    <w:p w:rsidR="009D114F" w:rsidRPr="00295D63" w:rsidRDefault="007B4703" w:rsidP="00C70A13">
      <w:r w:rsidRPr="00295D63">
        <w:t xml:space="preserve"> </w:t>
      </w:r>
    </w:p>
    <w:p w:rsidR="00C70A13" w:rsidRPr="00295D63" w:rsidRDefault="009D114F" w:rsidP="00AE3B85">
      <w:pPr>
        <w:spacing w:after="0" w:line="240" w:lineRule="auto"/>
      </w:pPr>
      <w:r w:rsidRPr="00295D63">
        <w:br w:type="page"/>
      </w:r>
    </w:p>
    <w:p w:rsidR="00E04C95" w:rsidRPr="00295D63" w:rsidRDefault="001A03B5" w:rsidP="001A03B5">
      <w:pPr>
        <w:pStyle w:val="Overskrift1"/>
      </w:pPr>
      <w:bookmarkStart w:id="19" w:name="_FRITAK_FRA_VURDERING"/>
      <w:bookmarkEnd w:id="19"/>
      <w:r w:rsidRPr="00295D63">
        <w:t>FRITAK FRA VURDERING</w:t>
      </w:r>
      <w:r w:rsidR="00836386" w:rsidRPr="00295D63">
        <w:t xml:space="preserve"> </w:t>
      </w:r>
      <w:hyperlink r:id="rId73" w:history="1">
        <w:r w:rsidR="00836386" w:rsidRPr="00295D63">
          <w:rPr>
            <w:rStyle w:val="Hyperkobling"/>
            <w:b w:val="0"/>
          </w:rPr>
          <w:t>(</w:t>
        </w:r>
        <w:r w:rsidR="00E0248A" w:rsidRPr="00295D63">
          <w:rPr>
            <w:rStyle w:val="Hyperkobling"/>
            <w:b w:val="0"/>
          </w:rPr>
          <w:t>f</w:t>
        </w:r>
        <w:r w:rsidR="00836386" w:rsidRPr="00295D63">
          <w:rPr>
            <w:rStyle w:val="Hyperkobling"/>
            <w:b w:val="0"/>
          </w:rPr>
          <w:t>§§ 3-20 til 3-24)</w:t>
        </w:r>
      </w:hyperlink>
    </w:p>
    <w:p w:rsidR="0004105E" w:rsidRPr="00295D63" w:rsidRDefault="000646F7" w:rsidP="00E04C95">
      <w:pPr>
        <w:rPr>
          <w:rFonts w:cs="Arial"/>
        </w:rPr>
      </w:pPr>
      <w:r w:rsidRPr="00295D63">
        <w:rPr>
          <w:rFonts w:cs="Arial"/>
        </w:rPr>
        <w:t>Her</w:t>
      </w:r>
      <w:r w:rsidR="00602987" w:rsidRPr="00295D63">
        <w:rPr>
          <w:rFonts w:cs="Arial"/>
        </w:rPr>
        <w:t xml:space="preserve"> er e</w:t>
      </w:r>
      <w:r w:rsidR="002623FF" w:rsidRPr="00295D63">
        <w:rPr>
          <w:rFonts w:cs="Arial"/>
        </w:rPr>
        <w:t>i</w:t>
      </w:r>
      <w:r w:rsidR="00602987" w:rsidRPr="00295D63">
        <w:rPr>
          <w:rFonts w:cs="Arial"/>
        </w:rPr>
        <w:t xml:space="preserve"> </w:t>
      </w:r>
      <w:r w:rsidR="002623FF" w:rsidRPr="00295D63">
        <w:rPr>
          <w:rFonts w:cs="Arial"/>
        </w:rPr>
        <w:t>ov</w:t>
      </w:r>
      <w:r w:rsidR="00602987" w:rsidRPr="00295D63">
        <w:rPr>
          <w:rFonts w:cs="Arial"/>
        </w:rPr>
        <w:t>ersikt</w:t>
      </w:r>
      <w:r w:rsidR="002623FF" w:rsidRPr="00295D63">
        <w:rPr>
          <w:rFonts w:cs="Arial"/>
        </w:rPr>
        <w:t xml:space="preserve"> i stikkordform</w:t>
      </w:r>
      <w:r w:rsidR="00602987" w:rsidRPr="00295D63">
        <w:rPr>
          <w:rFonts w:cs="Arial"/>
        </w:rPr>
        <w:t xml:space="preserve"> over innh</w:t>
      </w:r>
      <w:r w:rsidR="002623FF" w:rsidRPr="00295D63">
        <w:rPr>
          <w:rFonts w:cs="Arial"/>
        </w:rPr>
        <w:t>a</w:t>
      </w:r>
      <w:r w:rsidR="00602987" w:rsidRPr="00295D63">
        <w:rPr>
          <w:rFonts w:cs="Arial"/>
        </w:rPr>
        <w:t>ldet i</w:t>
      </w:r>
      <w:r w:rsidR="002623FF" w:rsidRPr="00295D63">
        <w:rPr>
          <w:rFonts w:cs="Arial"/>
        </w:rPr>
        <w:t xml:space="preserve"> paragrafa</w:t>
      </w:r>
      <w:r w:rsidRPr="00295D63">
        <w:rPr>
          <w:rFonts w:cs="Arial"/>
        </w:rPr>
        <w:t xml:space="preserve">ne som </w:t>
      </w:r>
      <w:r w:rsidR="002623FF" w:rsidRPr="00295D63">
        <w:rPr>
          <w:rFonts w:cs="Arial"/>
        </w:rPr>
        <w:t>regulerer</w:t>
      </w:r>
      <w:r w:rsidRPr="00295D63">
        <w:rPr>
          <w:rFonts w:cs="Arial"/>
        </w:rPr>
        <w:t xml:space="preserve"> fritak for vurdering. Etter forskrift</w:t>
      </w:r>
      <w:r w:rsidR="002623FF" w:rsidRPr="00295D63">
        <w:rPr>
          <w:rFonts w:cs="Arial"/>
        </w:rPr>
        <w:t>a</w:t>
      </w:r>
      <w:r w:rsidRPr="00295D63">
        <w:rPr>
          <w:rFonts w:cs="Arial"/>
        </w:rPr>
        <w:t xml:space="preserve"> gis det bare fritak fr</w:t>
      </w:r>
      <w:r w:rsidR="000A534C">
        <w:rPr>
          <w:rFonts w:cs="Arial"/>
        </w:rPr>
        <w:t>å</w:t>
      </w:r>
      <w:r w:rsidRPr="00295D63">
        <w:rPr>
          <w:rFonts w:cs="Arial"/>
        </w:rPr>
        <w:t xml:space="preserve"> vurdering med karakter.</w:t>
      </w:r>
    </w:p>
    <w:p w:rsidR="000646F7" w:rsidRPr="00295D63" w:rsidRDefault="000646F7" w:rsidP="00E04C95">
      <w:pPr>
        <w:rPr>
          <w:rFonts w:cs="Arial"/>
        </w:rPr>
      </w:pPr>
    </w:p>
    <w:p w:rsidR="009D114F" w:rsidRPr="00295D63" w:rsidRDefault="00FB616A" w:rsidP="00E04C95">
      <w:pPr>
        <w:rPr>
          <w:rFonts w:cs="Arial"/>
        </w:rPr>
      </w:pPr>
      <w:hyperlink r:id="rId74" w:history="1">
        <w:r w:rsidR="0004105E" w:rsidRPr="00295D63">
          <w:rPr>
            <w:rStyle w:val="Hyperkobling"/>
            <w:rFonts w:cs="Arial"/>
          </w:rPr>
          <w:t xml:space="preserve">F§ </w:t>
        </w:r>
        <w:r w:rsidR="009D114F" w:rsidRPr="00295D63">
          <w:rPr>
            <w:rStyle w:val="Hyperkobling"/>
            <w:rFonts w:cs="Arial"/>
          </w:rPr>
          <w:t>3-20</w:t>
        </w:r>
      </w:hyperlink>
      <w:r w:rsidR="009D114F" w:rsidRPr="00295D63">
        <w:rPr>
          <w:rFonts w:cs="Arial"/>
        </w:rPr>
        <w:t xml:space="preserve">: </w:t>
      </w:r>
      <w:r w:rsidR="0004105E" w:rsidRPr="00295D63">
        <w:rPr>
          <w:rFonts w:cs="Arial"/>
        </w:rPr>
        <w:tab/>
      </w:r>
      <w:r w:rsidR="009D114F" w:rsidRPr="00295D63">
        <w:rPr>
          <w:rFonts w:cs="Arial"/>
        </w:rPr>
        <w:t xml:space="preserve">Elever med IOP kan </w:t>
      </w:r>
      <w:r w:rsidR="009D114F" w:rsidRPr="00295D63">
        <w:rPr>
          <w:rFonts w:cs="Arial"/>
          <w:b/>
        </w:rPr>
        <w:t>ikk</w:t>
      </w:r>
      <w:r w:rsidR="002623FF" w:rsidRPr="00295D63">
        <w:rPr>
          <w:rFonts w:cs="Arial"/>
          <w:b/>
        </w:rPr>
        <w:t>j</w:t>
      </w:r>
      <w:r w:rsidR="009D114F" w:rsidRPr="00295D63">
        <w:rPr>
          <w:rFonts w:cs="Arial"/>
          <w:b/>
        </w:rPr>
        <w:t>e</w:t>
      </w:r>
      <w:r w:rsidR="009D114F" w:rsidRPr="00295D63">
        <w:rPr>
          <w:rFonts w:cs="Arial"/>
        </w:rPr>
        <w:t xml:space="preserve"> </w:t>
      </w:r>
      <w:r w:rsidR="002623FF" w:rsidRPr="00295D63">
        <w:rPr>
          <w:rFonts w:cs="Arial"/>
        </w:rPr>
        <w:t>få fritak</w:t>
      </w:r>
      <w:r w:rsidR="009D114F" w:rsidRPr="00295D63">
        <w:rPr>
          <w:rFonts w:cs="Arial"/>
        </w:rPr>
        <w:t xml:space="preserve"> f</w:t>
      </w:r>
      <w:r w:rsidR="002623FF" w:rsidRPr="00295D63">
        <w:rPr>
          <w:rFonts w:cs="Arial"/>
        </w:rPr>
        <w:t>rå</w:t>
      </w:r>
      <w:r w:rsidR="009D114F" w:rsidRPr="00295D63">
        <w:rPr>
          <w:rFonts w:cs="Arial"/>
        </w:rPr>
        <w:t xml:space="preserve"> vurdering med karakter</w:t>
      </w:r>
    </w:p>
    <w:p w:rsidR="009D114F" w:rsidRPr="00295D63" w:rsidRDefault="00FB616A" w:rsidP="0004105E">
      <w:pPr>
        <w:ind w:left="1410" w:hanging="1410"/>
        <w:rPr>
          <w:rFonts w:cs="Arial"/>
        </w:rPr>
      </w:pPr>
      <w:hyperlink r:id="rId75" w:history="1">
        <w:r w:rsidR="0004105E" w:rsidRPr="00295D63">
          <w:rPr>
            <w:rStyle w:val="Hyperkobling"/>
            <w:rFonts w:cs="Arial"/>
          </w:rPr>
          <w:t xml:space="preserve">F§ </w:t>
        </w:r>
        <w:r w:rsidR="009D114F" w:rsidRPr="00295D63">
          <w:rPr>
            <w:rStyle w:val="Hyperkobling"/>
            <w:rFonts w:cs="Arial"/>
          </w:rPr>
          <w:t>3-21</w:t>
        </w:r>
      </w:hyperlink>
      <w:r w:rsidR="0004105E" w:rsidRPr="00295D63">
        <w:rPr>
          <w:rFonts w:cs="Arial"/>
        </w:rPr>
        <w:t xml:space="preserve">: </w:t>
      </w:r>
      <w:r w:rsidR="0004105E" w:rsidRPr="00295D63">
        <w:rPr>
          <w:rFonts w:cs="Arial"/>
        </w:rPr>
        <w:tab/>
      </w:r>
      <w:r w:rsidR="002623FF" w:rsidRPr="00295D63">
        <w:rPr>
          <w:rFonts w:cs="Arial"/>
        </w:rPr>
        <w:t>Regla</w:t>
      </w:r>
      <w:r w:rsidR="00602987" w:rsidRPr="00295D63">
        <w:rPr>
          <w:rFonts w:cs="Arial"/>
        </w:rPr>
        <w:t>r for f</w:t>
      </w:r>
      <w:r w:rsidR="009D114F" w:rsidRPr="00295D63">
        <w:rPr>
          <w:rFonts w:cs="Arial"/>
        </w:rPr>
        <w:t>ritak fr</w:t>
      </w:r>
      <w:r w:rsidR="002623FF" w:rsidRPr="00295D63">
        <w:rPr>
          <w:rFonts w:cs="Arial"/>
        </w:rPr>
        <w:t>å</w:t>
      </w:r>
      <w:r w:rsidR="009D114F" w:rsidRPr="00295D63">
        <w:rPr>
          <w:rFonts w:cs="Arial"/>
        </w:rPr>
        <w:t xml:space="preserve"> vurdering med karakter for minoritetsspråkl</w:t>
      </w:r>
      <w:r w:rsidR="002623FF" w:rsidRPr="00295D63">
        <w:rPr>
          <w:rFonts w:cs="Arial"/>
        </w:rPr>
        <w:t>ege elevar som nyle</w:t>
      </w:r>
      <w:r w:rsidR="009D114F" w:rsidRPr="00295D63">
        <w:rPr>
          <w:rFonts w:cs="Arial"/>
        </w:rPr>
        <w:t>g har</w:t>
      </w:r>
      <w:r w:rsidR="0004105E" w:rsidRPr="00295D63">
        <w:rPr>
          <w:rFonts w:cs="Arial"/>
        </w:rPr>
        <w:t xml:space="preserve"> </w:t>
      </w:r>
      <w:r w:rsidR="009D114F" w:rsidRPr="00295D63">
        <w:rPr>
          <w:rFonts w:cs="Arial"/>
        </w:rPr>
        <w:t>kome til Nor</w:t>
      </w:r>
      <w:r w:rsidR="002623FF" w:rsidRPr="00295D63">
        <w:rPr>
          <w:rFonts w:cs="Arial"/>
        </w:rPr>
        <w:t>e</w:t>
      </w:r>
      <w:r w:rsidR="009D114F" w:rsidRPr="00295D63">
        <w:rPr>
          <w:rFonts w:cs="Arial"/>
        </w:rPr>
        <w:t>g</w:t>
      </w:r>
    </w:p>
    <w:p w:rsidR="009D114F" w:rsidRPr="00295D63" w:rsidRDefault="00FB616A" w:rsidP="00E04C95">
      <w:pPr>
        <w:rPr>
          <w:rFonts w:cs="Arial"/>
        </w:rPr>
      </w:pPr>
      <w:hyperlink r:id="rId76" w:history="1">
        <w:r w:rsidR="0004105E" w:rsidRPr="00295D63">
          <w:rPr>
            <w:rStyle w:val="Hyperkobling"/>
            <w:rFonts w:cs="Arial"/>
          </w:rPr>
          <w:t xml:space="preserve">F§ </w:t>
        </w:r>
        <w:r w:rsidR="009D114F" w:rsidRPr="00295D63">
          <w:rPr>
            <w:rStyle w:val="Hyperkobling"/>
            <w:rFonts w:cs="Arial"/>
          </w:rPr>
          <w:t>3-22</w:t>
        </w:r>
      </w:hyperlink>
      <w:r w:rsidR="009D114F" w:rsidRPr="00295D63">
        <w:rPr>
          <w:rFonts w:cs="Arial"/>
        </w:rPr>
        <w:t xml:space="preserve">: </w:t>
      </w:r>
      <w:r w:rsidR="0004105E" w:rsidRPr="00295D63">
        <w:rPr>
          <w:rFonts w:cs="Arial"/>
        </w:rPr>
        <w:tab/>
      </w:r>
      <w:r w:rsidR="002623FF" w:rsidRPr="00295D63">
        <w:rPr>
          <w:rFonts w:cs="Arial"/>
        </w:rPr>
        <w:t>Regla</w:t>
      </w:r>
      <w:r w:rsidR="00602987" w:rsidRPr="00295D63">
        <w:rPr>
          <w:rFonts w:cs="Arial"/>
        </w:rPr>
        <w:t>r for f</w:t>
      </w:r>
      <w:r w:rsidR="002623FF" w:rsidRPr="00295D63">
        <w:rPr>
          <w:rFonts w:cs="Arial"/>
        </w:rPr>
        <w:t>ritak frå</w:t>
      </w:r>
      <w:r w:rsidR="009D114F" w:rsidRPr="00295D63">
        <w:rPr>
          <w:rFonts w:cs="Arial"/>
        </w:rPr>
        <w:t xml:space="preserve"> vurdering med karakter i skriftl</w:t>
      </w:r>
      <w:r w:rsidR="002623FF" w:rsidRPr="00295D63">
        <w:rPr>
          <w:rFonts w:cs="Arial"/>
        </w:rPr>
        <w:t>e</w:t>
      </w:r>
      <w:r w:rsidR="009D114F" w:rsidRPr="00295D63">
        <w:rPr>
          <w:rFonts w:cs="Arial"/>
        </w:rPr>
        <w:t>g sidemål</w:t>
      </w:r>
    </w:p>
    <w:p w:rsidR="009D114F" w:rsidRPr="00295D63" w:rsidRDefault="00FB616A" w:rsidP="00E04C95">
      <w:pPr>
        <w:rPr>
          <w:rFonts w:cs="Arial"/>
        </w:rPr>
      </w:pPr>
      <w:hyperlink r:id="rId77" w:history="1">
        <w:r w:rsidR="0004105E" w:rsidRPr="00295D63">
          <w:rPr>
            <w:rStyle w:val="Hyperkobling"/>
            <w:rFonts w:cs="Arial"/>
          </w:rPr>
          <w:t xml:space="preserve">F§ </w:t>
        </w:r>
        <w:r w:rsidR="009D114F" w:rsidRPr="00295D63">
          <w:rPr>
            <w:rStyle w:val="Hyperkobling"/>
            <w:rFonts w:cs="Arial"/>
          </w:rPr>
          <w:t>3-23</w:t>
        </w:r>
      </w:hyperlink>
      <w:r w:rsidR="0004105E" w:rsidRPr="00295D63">
        <w:rPr>
          <w:rFonts w:cs="Arial"/>
        </w:rPr>
        <w:t xml:space="preserve">: </w:t>
      </w:r>
      <w:r w:rsidR="0004105E" w:rsidRPr="00295D63">
        <w:rPr>
          <w:rFonts w:cs="Arial"/>
        </w:rPr>
        <w:tab/>
      </w:r>
      <w:r w:rsidR="002623FF" w:rsidRPr="00295D63">
        <w:rPr>
          <w:rFonts w:cs="Arial"/>
        </w:rPr>
        <w:t>Regla</w:t>
      </w:r>
      <w:r w:rsidR="00602987" w:rsidRPr="00295D63">
        <w:rPr>
          <w:rFonts w:cs="Arial"/>
        </w:rPr>
        <w:t>r for f</w:t>
      </w:r>
      <w:r w:rsidR="0004105E" w:rsidRPr="00295D63">
        <w:rPr>
          <w:rFonts w:cs="Arial"/>
        </w:rPr>
        <w:t>rita</w:t>
      </w:r>
      <w:r w:rsidR="009D114F" w:rsidRPr="00295D63">
        <w:rPr>
          <w:rFonts w:cs="Arial"/>
        </w:rPr>
        <w:t>k fr</w:t>
      </w:r>
      <w:r w:rsidR="002623FF" w:rsidRPr="00295D63">
        <w:rPr>
          <w:rFonts w:cs="Arial"/>
        </w:rPr>
        <w:t>å</w:t>
      </w:r>
      <w:r w:rsidR="009D114F" w:rsidRPr="00295D63">
        <w:rPr>
          <w:rFonts w:cs="Arial"/>
        </w:rPr>
        <w:t xml:space="preserve"> vurdering med karakter i faget kroppsøving</w:t>
      </w:r>
    </w:p>
    <w:p w:rsidR="009D114F" w:rsidRPr="00295D63" w:rsidRDefault="009D114F" w:rsidP="00E04C95">
      <w:pPr>
        <w:rPr>
          <w:rFonts w:cs="Arial"/>
        </w:rPr>
      </w:pPr>
    </w:p>
    <w:p w:rsidR="009D114F" w:rsidRPr="00295D63" w:rsidRDefault="0004105E" w:rsidP="00E04C95">
      <w:pPr>
        <w:rPr>
          <w:rFonts w:cs="Arial"/>
        </w:rPr>
      </w:pPr>
      <w:r w:rsidRPr="00295D63">
        <w:rPr>
          <w:rFonts w:cs="Arial"/>
        </w:rPr>
        <w:t>Den siste paragrafen gjelder f</w:t>
      </w:r>
      <w:r w:rsidR="009D114F" w:rsidRPr="00295D63">
        <w:rPr>
          <w:rFonts w:cs="Arial"/>
        </w:rPr>
        <w:t xml:space="preserve">ritak </w:t>
      </w:r>
      <w:r w:rsidRPr="00295D63">
        <w:rPr>
          <w:rFonts w:cs="Arial"/>
        </w:rPr>
        <w:t>fr</w:t>
      </w:r>
      <w:r w:rsidR="002623FF" w:rsidRPr="00295D63">
        <w:rPr>
          <w:rFonts w:cs="Arial"/>
        </w:rPr>
        <w:t>å</w:t>
      </w:r>
      <w:r w:rsidR="009D114F" w:rsidRPr="00295D63">
        <w:rPr>
          <w:rFonts w:cs="Arial"/>
        </w:rPr>
        <w:t xml:space="preserve"> eksamen: </w:t>
      </w:r>
    </w:p>
    <w:p w:rsidR="009D114F" w:rsidRPr="00295D63" w:rsidRDefault="00FB616A" w:rsidP="0004105E">
      <w:pPr>
        <w:ind w:left="1410" w:hanging="1410"/>
        <w:rPr>
          <w:rFonts w:cs="Arial"/>
        </w:rPr>
      </w:pPr>
      <w:hyperlink r:id="rId78" w:history="1">
        <w:r w:rsidR="0004105E" w:rsidRPr="00295D63">
          <w:rPr>
            <w:rStyle w:val="Hyperkobling"/>
            <w:rFonts w:cs="Arial"/>
          </w:rPr>
          <w:t xml:space="preserve">F§ </w:t>
        </w:r>
        <w:r w:rsidR="009D114F" w:rsidRPr="00295D63">
          <w:rPr>
            <w:rStyle w:val="Hyperkobling"/>
            <w:rFonts w:cs="Arial"/>
          </w:rPr>
          <w:t>3-24</w:t>
        </w:r>
      </w:hyperlink>
      <w:r w:rsidR="0004105E" w:rsidRPr="00295D63">
        <w:rPr>
          <w:rFonts w:cs="Arial"/>
        </w:rPr>
        <w:t>:</w:t>
      </w:r>
      <w:r w:rsidR="0004105E" w:rsidRPr="00295D63">
        <w:rPr>
          <w:rFonts w:cs="Arial"/>
        </w:rPr>
        <w:tab/>
      </w:r>
      <w:r w:rsidR="009D114F" w:rsidRPr="00295D63">
        <w:rPr>
          <w:rFonts w:cs="Arial"/>
        </w:rPr>
        <w:t>Elever som er fritatt fr</w:t>
      </w:r>
      <w:r w:rsidR="000A534C">
        <w:rPr>
          <w:rFonts w:cs="Arial"/>
        </w:rPr>
        <w:t>å</w:t>
      </w:r>
      <w:r w:rsidR="009D114F" w:rsidRPr="00295D63">
        <w:rPr>
          <w:rFonts w:cs="Arial"/>
        </w:rPr>
        <w:t xml:space="preserve"> vurdering med karakter i fag som </w:t>
      </w:r>
      <w:r w:rsidR="000A534C">
        <w:rPr>
          <w:rFonts w:cs="Arial"/>
        </w:rPr>
        <w:t>blir avslutta</w:t>
      </w:r>
      <w:r w:rsidR="009D114F" w:rsidRPr="00295D63">
        <w:rPr>
          <w:rFonts w:cs="Arial"/>
        </w:rPr>
        <w:t xml:space="preserve"> med eksamen, skal ikk</w:t>
      </w:r>
      <w:r w:rsidR="000A534C">
        <w:rPr>
          <w:rFonts w:cs="Arial"/>
        </w:rPr>
        <w:t>j</w:t>
      </w:r>
      <w:r w:rsidR="009D114F" w:rsidRPr="00295D63">
        <w:rPr>
          <w:rFonts w:cs="Arial"/>
        </w:rPr>
        <w:t xml:space="preserve">e delta i eksamen i faget. </w:t>
      </w:r>
    </w:p>
    <w:p w:rsidR="009D114F" w:rsidRPr="00295D63" w:rsidRDefault="009D114F" w:rsidP="00E04C95">
      <w:pPr>
        <w:rPr>
          <w:rFonts w:cs="Arial"/>
          <w:highlight w:val="yellow"/>
        </w:rPr>
      </w:pPr>
    </w:p>
    <w:p w:rsidR="000646F7" w:rsidRPr="00295D63" w:rsidRDefault="000A534C" w:rsidP="00E04C95">
      <w:pPr>
        <w:rPr>
          <w:rFonts w:cs="Arial"/>
        </w:rPr>
      </w:pPr>
      <w:r>
        <w:rPr>
          <w:rFonts w:cs="Arial"/>
        </w:rPr>
        <w:t xml:space="preserve">I </w:t>
      </w:r>
      <w:r w:rsidR="000646F7" w:rsidRPr="00295D63">
        <w:rPr>
          <w:rFonts w:cs="Arial"/>
        </w:rPr>
        <w:t>retningslinje</w:t>
      </w:r>
      <w:r>
        <w:rPr>
          <w:rFonts w:cs="Arial"/>
        </w:rPr>
        <w:t>r</w:t>
      </w:r>
      <w:r w:rsidR="000646F7" w:rsidRPr="00295D63">
        <w:rPr>
          <w:rFonts w:cs="Arial"/>
        </w:rPr>
        <w:t xml:space="preserve"> for vurdering </w:t>
      </w:r>
      <w:r>
        <w:rPr>
          <w:rFonts w:cs="Arial"/>
        </w:rPr>
        <w:t xml:space="preserve">vert ikkje </w:t>
      </w:r>
      <w:r w:rsidR="000646F7" w:rsidRPr="00295D63">
        <w:rPr>
          <w:rFonts w:cs="Arial"/>
        </w:rPr>
        <w:t xml:space="preserve"> fritak fr</w:t>
      </w:r>
      <w:r>
        <w:rPr>
          <w:rFonts w:cs="Arial"/>
        </w:rPr>
        <w:t>å</w:t>
      </w:r>
      <w:r w:rsidR="000646F7" w:rsidRPr="00295D63">
        <w:rPr>
          <w:rFonts w:cs="Arial"/>
        </w:rPr>
        <w:t xml:space="preserve"> fag</w:t>
      </w:r>
      <w:r>
        <w:rPr>
          <w:rFonts w:cs="Arial"/>
        </w:rPr>
        <w:t xml:space="preserve"> omtala</w:t>
      </w:r>
      <w:r w:rsidR="000646F7" w:rsidRPr="00295D63">
        <w:rPr>
          <w:rFonts w:cs="Arial"/>
        </w:rPr>
        <w:t xml:space="preserve">. Her </w:t>
      </w:r>
      <w:r>
        <w:rPr>
          <w:rFonts w:cs="Arial"/>
        </w:rPr>
        <w:t xml:space="preserve">viser vi </w:t>
      </w:r>
      <w:r w:rsidR="000646F7" w:rsidRPr="00295D63">
        <w:rPr>
          <w:rFonts w:cs="Arial"/>
        </w:rPr>
        <w:t xml:space="preserve">til Udirs oversikt: </w:t>
      </w:r>
    </w:p>
    <w:p w:rsidR="009D114F" w:rsidRPr="00295D63" w:rsidRDefault="00FB616A" w:rsidP="00E04C95">
      <w:pPr>
        <w:rPr>
          <w:rFonts w:cs="Arial"/>
          <w:szCs w:val="24"/>
          <w:highlight w:val="yellow"/>
        </w:rPr>
      </w:pPr>
      <w:hyperlink r:id="rId79" w:history="1">
        <w:r w:rsidR="00324F84" w:rsidRPr="00295D63">
          <w:rPr>
            <w:rStyle w:val="Hyperkobling"/>
            <w:rFonts w:cs="Arial"/>
            <w:szCs w:val="24"/>
            <w:lang w:eastAsia="nb-NO"/>
          </w:rPr>
          <w:t>Fritak fra opplæring eller vurdering med karakter og godkjenning av fag fra Norge eller utland</w:t>
        </w:r>
        <w:r w:rsidR="00125F3B" w:rsidRPr="00295D63">
          <w:rPr>
            <w:rStyle w:val="Hyperkobling"/>
            <w:rFonts w:cs="Arial"/>
            <w:szCs w:val="24"/>
            <w:lang w:eastAsia="nb-NO"/>
          </w:rPr>
          <w:t>et (Artikkel 31.01.2014)</w:t>
        </w:r>
      </w:hyperlink>
    </w:p>
    <w:p w:rsidR="008175C2" w:rsidRPr="00295D63" w:rsidRDefault="008175C2">
      <w:pPr>
        <w:spacing w:after="0" w:line="240" w:lineRule="auto"/>
        <w:rPr>
          <w:rFonts w:cs="Arial"/>
          <w:highlight w:val="yellow"/>
        </w:rPr>
      </w:pPr>
      <w:r w:rsidRPr="00295D63">
        <w:rPr>
          <w:rFonts w:cs="Arial"/>
          <w:highlight w:val="yellow"/>
        </w:rPr>
        <w:br w:type="page"/>
      </w:r>
    </w:p>
    <w:p w:rsidR="00E04C95" w:rsidRPr="000A534C" w:rsidRDefault="00E04C95" w:rsidP="001A03B5">
      <w:pPr>
        <w:pStyle w:val="Overskrift1"/>
        <w:rPr>
          <w:b w:val="0"/>
        </w:rPr>
      </w:pPr>
      <w:bookmarkStart w:id="20" w:name="_KLAGE_PÅ_VURDERING"/>
      <w:bookmarkEnd w:id="20"/>
      <w:r w:rsidRPr="000A534C">
        <w:t>KLAGE PÅ VURDERING</w:t>
      </w:r>
      <w:r w:rsidR="005A7DBC" w:rsidRPr="000A534C">
        <w:t xml:space="preserve"> </w:t>
      </w:r>
      <w:hyperlink r:id="rId80" w:anchor="KAPITTEL_6" w:history="1">
        <w:r w:rsidR="00836386" w:rsidRPr="000A534C">
          <w:rPr>
            <w:rStyle w:val="Hyperkobling"/>
            <w:b w:val="0"/>
          </w:rPr>
          <w:t>(Forskrift til opplæringslova kapittel 5)</w:t>
        </w:r>
      </w:hyperlink>
    </w:p>
    <w:p w:rsidR="000354B2" w:rsidRPr="000A534C" w:rsidRDefault="000354B2" w:rsidP="00E04C95">
      <w:pPr>
        <w:rPr>
          <w:rFonts w:cs="Arial"/>
        </w:rPr>
      </w:pPr>
      <w:r w:rsidRPr="000A534C">
        <w:rPr>
          <w:rFonts w:cs="Arial"/>
        </w:rPr>
        <w:t>Elev</w:t>
      </w:r>
      <w:r w:rsidR="000A534C" w:rsidRPr="000A534C">
        <w:rPr>
          <w:rFonts w:cs="Arial"/>
        </w:rPr>
        <w:t>ar, lærlinga</w:t>
      </w:r>
      <w:r w:rsidRPr="000A534C">
        <w:rPr>
          <w:rFonts w:cs="Arial"/>
        </w:rPr>
        <w:t>r, lærekandidat</w:t>
      </w:r>
      <w:r w:rsidR="000A534C" w:rsidRPr="000A534C">
        <w:rPr>
          <w:rFonts w:cs="Arial"/>
        </w:rPr>
        <w:t>a</w:t>
      </w:r>
      <w:r w:rsidRPr="000A534C">
        <w:rPr>
          <w:rFonts w:cs="Arial"/>
        </w:rPr>
        <w:t>r og privatist</w:t>
      </w:r>
      <w:r w:rsidR="000A534C" w:rsidRPr="000A534C">
        <w:rPr>
          <w:rFonts w:cs="Arial"/>
        </w:rPr>
        <w:t>a</w:t>
      </w:r>
      <w:r w:rsidRPr="000A534C">
        <w:rPr>
          <w:rFonts w:cs="Arial"/>
        </w:rPr>
        <w:t>r har rett til å klage på sluttvurdering.</w:t>
      </w:r>
    </w:p>
    <w:p w:rsidR="00851455" w:rsidRPr="000A534C" w:rsidRDefault="00FB616A" w:rsidP="00104B9A">
      <w:pPr>
        <w:spacing w:after="0"/>
        <w:rPr>
          <w:rStyle w:val="Sterkutheving"/>
          <w:b w:val="0"/>
          <w:bCs w:val="0"/>
          <w:i w:val="0"/>
          <w:iCs w:val="0"/>
        </w:rPr>
      </w:pPr>
      <w:hyperlink r:id="rId81" w:anchor="KAPITTEL_5" w:history="1">
        <w:r w:rsidR="007C2587" w:rsidRPr="000A534C">
          <w:rPr>
            <w:rStyle w:val="Hyperkobling"/>
          </w:rPr>
          <w:t>Kapittel 5 i Forskrift til opplæringslova</w:t>
        </w:r>
      </w:hyperlink>
      <w:r w:rsidR="007C2587" w:rsidRPr="000A534C">
        <w:rPr>
          <w:rStyle w:val="Sterkutheving"/>
          <w:b w:val="0"/>
          <w:i w:val="0"/>
        </w:rPr>
        <w:t xml:space="preserve"> </w:t>
      </w:r>
      <w:r w:rsidR="000A534C" w:rsidRPr="000A534C">
        <w:rPr>
          <w:rStyle w:val="Sterkutheving"/>
          <w:b w:val="0"/>
          <w:i w:val="0"/>
        </w:rPr>
        <w:t>sikrar</w:t>
      </w:r>
      <w:r w:rsidR="007C2587" w:rsidRPr="000A534C">
        <w:rPr>
          <w:rStyle w:val="Sterkutheving"/>
          <w:b w:val="0"/>
          <w:i w:val="0"/>
        </w:rPr>
        <w:t xml:space="preserve"> eleven</w:t>
      </w:r>
      <w:r w:rsidR="000A534C" w:rsidRPr="000A534C">
        <w:rPr>
          <w:rStyle w:val="Sterkutheving"/>
          <w:b w:val="0"/>
          <w:i w:val="0"/>
        </w:rPr>
        <w:t xml:space="preserve"> sin </w:t>
      </w:r>
      <w:r w:rsidR="007C2587" w:rsidRPr="000A534C">
        <w:rPr>
          <w:rStyle w:val="Sterkutheving"/>
          <w:b w:val="0"/>
          <w:i w:val="0"/>
        </w:rPr>
        <w:t xml:space="preserve">rett til å klage. </w:t>
      </w:r>
      <w:r w:rsidR="002C7987" w:rsidRPr="000A534C">
        <w:rPr>
          <w:rStyle w:val="Sterkutheving"/>
          <w:b w:val="0"/>
          <w:i w:val="0"/>
        </w:rPr>
        <w:t>Det er viktig at skol</w:t>
      </w:r>
      <w:r w:rsidR="000A534C" w:rsidRPr="000A534C">
        <w:rPr>
          <w:rStyle w:val="Sterkutheving"/>
          <w:b w:val="0"/>
          <w:i w:val="0"/>
        </w:rPr>
        <w:t>a</w:t>
      </w:r>
      <w:r w:rsidR="002C7987" w:rsidRPr="000A534C">
        <w:rPr>
          <w:rStyle w:val="Sterkutheving"/>
          <w:b w:val="0"/>
          <w:i w:val="0"/>
        </w:rPr>
        <w:t>ne har</w:t>
      </w:r>
      <w:r w:rsidR="00851455" w:rsidRPr="000A534C">
        <w:rPr>
          <w:rStyle w:val="Sterkutheving"/>
          <w:b w:val="0"/>
          <w:i w:val="0"/>
        </w:rPr>
        <w:t xml:space="preserve"> gode rutin</w:t>
      </w:r>
      <w:r w:rsidR="000A534C" w:rsidRPr="000A534C">
        <w:rPr>
          <w:rStyle w:val="Sterkutheving"/>
          <w:b w:val="0"/>
          <w:i w:val="0"/>
        </w:rPr>
        <w:t>a</w:t>
      </w:r>
      <w:r w:rsidR="00851455" w:rsidRPr="000A534C">
        <w:rPr>
          <w:rStyle w:val="Sterkutheving"/>
          <w:b w:val="0"/>
          <w:i w:val="0"/>
        </w:rPr>
        <w:t xml:space="preserve">r for klagebehandling og </w:t>
      </w:r>
      <w:r w:rsidR="002C7987" w:rsidRPr="000A534C">
        <w:rPr>
          <w:rStyle w:val="Sterkutheving"/>
          <w:b w:val="0"/>
          <w:i w:val="0"/>
        </w:rPr>
        <w:t xml:space="preserve">god </w:t>
      </w:r>
      <w:r w:rsidR="00851455" w:rsidRPr="000A534C">
        <w:rPr>
          <w:rStyle w:val="Sterkutheving"/>
          <w:b w:val="0"/>
          <w:i w:val="0"/>
        </w:rPr>
        <w:t>kom</w:t>
      </w:r>
      <w:r w:rsidR="000A534C" w:rsidRPr="000A534C">
        <w:rPr>
          <w:rStyle w:val="Sterkutheving"/>
          <w:b w:val="0"/>
          <w:i w:val="0"/>
        </w:rPr>
        <w:t>munikasjon til eleva</w:t>
      </w:r>
      <w:r w:rsidR="002C7987" w:rsidRPr="000A534C">
        <w:rPr>
          <w:rStyle w:val="Sterkutheving"/>
          <w:b w:val="0"/>
          <w:i w:val="0"/>
        </w:rPr>
        <w:t>ne om klagerett og klagebehand</w:t>
      </w:r>
      <w:r w:rsidR="001D0F36" w:rsidRPr="000A534C">
        <w:rPr>
          <w:rStyle w:val="Sterkutheving"/>
          <w:b w:val="0"/>
          <w:i w:val="0"/>
        </w:rPr>
        <w:t>l</w:t>
      </w:r>
      <w:r w:rsidR="002C7987" w:rsidRPr="000A534C">
        <w:rPr>
          <w:rStyle w:val="Sterkutheving"/>
          <w:b w:val="0"/>
          <w:i w:val="0"/>
        </w:rPr>
        <w:t xml:space="preserve">ing. </w:t>
      </w:r>
      <w:r w:rsidR="00851455" w:rsidRPr="000A534C">
        <w:rPr>
          <w:rStyle w:val="Sterkutheving"/>
          <w:b w:val="0"/>
          <w:i w:val="0"/>
        </w:rPr>
        <w:t xml:space="preserve"> På Rogaland fylkeskommune</w:t>
      </w:r>
      <w:r w:rsidR="000A534C" w:rsidRPr="000A534C">
        <w:rPr>
          <w:rStyle w:val="Sterkutheving"/>
          <w:b w:val="0"/>
          <w:i w:val="0"/>
        </w:rPr>
        <w:t xml:space="preserve"> </w:t>
      </w:r>
      <w:r w:rsidR="00851455" w:rsidRPr="000A534C">
        <w:rPr>
          <w:rStyle w:val="Sterkutheving"/>
          <w:b w:val="0"/>
          <w:i w:val="0"/>
        </w:rPr>
        <w:t>s</w:t>
      </w:r>
      <w:r w:rsidR="000A534C" w:rsidRPr="000A534C">
        <w:rPr>
          <w:rStyle w:val="Sterkutheving"/>
          <w:b w:val="0"/>
          <w:i w:val="0"/>
        </w:rPr>
        <w:t>ine</w:t>
      </w:r>
      <w:r w:rsidR="00851455" w:rsidRPr="000A534C">
        <w:rPr>
          <w:rStyle w:val="Sterkutheving"/>
          <w:b w:val="0"/>
          <w:i w:val="0"/>
        </w:rPr>
        <w:t xml:space="preserve"> nettsider finn</w:t>
      </w:r>
      <w:r w:rsidR="000A534C" w:rsidRPr="000A534C">
        <w:rPr>
          <w:rStyle w:val="Sterkutheving"/>
          <w:b w:val="0"/>
          <w:i w:val="0"/>
        </w:rPr>
        <w:t xml:space="preserve"> ein </w:t>
      </w:r>
      <w:r w:rsidR="00851455" w:rsidRPr="000A534C">
        <w:rPr>
          <w:rStyle w:val="Sterkutheving"/>
          <w:b w:val="0"/>
          <w:i w:val="0"/>
        </w:rPr>
        <w:t xml:space="preserve"> </w:t>
      </w:r>
      <w:r w:rsidR="000A534C" w:rsidRPr="000A534C">
        <w:rPr>
          <w:rStyle w:val="Sterkutheving"/>
          <w:b w:val="0"/>
          <w:i w:val="0"/>
        </w:rPr>
        <w:t>rettleiing</w:t>
      </w:r>
      <w:r w:rsidR="00851455" w:rsidRPr="000A534C">
        <w:rPr>
          <w:rStyle w:val="Sterkutheving"/>
          <w:b w:val="0"/>
          <w:i w:val="0"/>
        </w:rPr>
        <w:t xml:space="preserve"> (</w:t>
      </w:r>
      <w:hyperlink r:id="rId82" w:history="1">
        <w:r w:rsidR="00851455" w:rsidRPr="000A534C">
          <w:rPr>
            <w:rStyle w:val="Hyperkobling"/>
          </w:rPr>
          <w:t>Klageplakat</w:t>
        </w:r>
      </w:hyperlink>
      <w:r w:rsidR="000A534C" w:rsidRPr="000A534C">
        <w:rPr>
          <w:rStyle w:val="Sterkutheving"/>
          <w:b w:val="0"/>
          <w:i w:val="0"/>
        </w:rPr>
        <w:t>) for eleva</w:t>
      </w:r>
      <w:r w:rsidR="00851455" w:rsidRPr="000A534C">
        <w:rPr>
          <w:rStyle w:val="Sterkutheving"/>
          <w:b w:val="0"/>
          <w:i w:val="0"/>
        </w:rPr>
        <w:t>r og privatist</w:t>
      </w:r>
      <w:r w:rsidR="000A534C" w:rsidRPr="000A534C">
        <w:rPr>
          <w:rStyle w:val="Sterkutheving"/>
          <w:b w:val="0"/>
          <w:i w:val="0"/>
        </w:rPr>
        <w:t xml:space="preserve">ar som vurderer å klage. Vår tilråding er at </w:t>
      </w:r>
      <w:r w:rsidR="00851455" w:rsidRPr="000A534C">
        <w:rPr>
          <w:rStyle w:val="Sterkutheving"/>
          <w:b w:val="0"/>
          <w:i w:val="0"/>
        </w:rPr>
        <w:t xml:space="preserve"> alle som arbeider med klagesaker </w:t>
      </w:r>
      <w:r w:rsidR="000A534C">
        <w:rPr>
          <w:rStyle w:val="Sterkutheving"/>
          <w:b w:val="0"/>
          <w:i w:val="0"/>
        </w:rPr>
        <w:t>gjer seg kjent med innhaldet i denne</w:t>
      </w:r>
      <w:r w:rsidR="00851455" w:rsidRPr="000A534C">
        <w:rPr>
          <w:rStyle w:val="Sterkutheving"/>
          <w:b w:val="0"/>
          <w:bCs w:val="0"/>
          <w:i w:val="0"/>
          <w:iCs w:val="0"/>
        </w:rPr>
        <w:t>.</w:t>
      </w:r>
    </w:p>
    <w:p w:rsidR="00815C19" w:rsidRPr="000A534C" w:rsidRDefault="00815C19" w:rsidP="00104B9A">
      <w:pPr>
        <w:spacing w:after="0"/>
        <w:rPr>
          <w:rStyle w:val="Sterkutheving"/>
          <w:b w:val="0"/>
          <w:bCs w:val="0"/>
          <w:i w:val="0"/>
          <w:iCs w:val="0"/>
        </w:rPr>
      </w:pPr>
    </w:p>
    <w:p w:rsidR="00815C19" w:rsidRPr="000A534C" w:rsidRDefault="00815C19" w:rsidP="00104B9A">
      <w:pPr>
        <w:spacing w:after="0"/>
        <w:rPr>
          <w:rStyle w:val="Sterkutheving"/>
          <w:b w:val="0"/>
          <w:i w:val="0"/>
        </w:rPr>
      </w:pPr>
      <w:r w:rsidRPr="000A534C">
        <w:rPr>
          <w:rStyle w:val="Sterkutheving"/>
          <w:b w:val="0"/>
          <w:bCs w:val="0"/>
          <w:i w:val="0"/>
          <w:iCs w:val="0"/>
        </w:rPr>
        <w:t xml:space="preserve">Merk </w:t>
      </w:r>
      <w:r w:rsidR="000A534C">
        <w:rPr>
          <w:rStyle w:val="Sterkutheving"/>
          <w:b w:val="0"/>
          <w:bCs w:val="0"/>
          <w:i w:val="0"/>
          <w:iCs w:val="0"/>
        </w:rPr>
        <w:t xml:space="preserve">uttalen til </w:t>
      </w:r>
      <w:r w:rsidRPr="000A534C">
        <w:rPr>
          <w:rStyle w:val="Sterkutheving"/>
          <w:b w:val="0"/>
          <w:bCs w:val="0"/>
          <w:i w:val="0"/>
          <w:iCs w:val="0"/>
        </w:rPr>
        <w:t xml:space="preserve">Udir om dokumentasjonskrav i </w:t>
      </w:r>
      <w:r w:rsidR="000A534C">
        <w:rPr>
          <w:rStyle w:val="Sterkutheving"/>
          <w:b w:val="0"/>
          <w:bCs w:val="0"/>
          <w:i w:val="0"/>
          <w:iCs w:val="0"/>
        </w:rPr>
        <w:t>samband</w:t>
      </w:r>
      <w:r w:rsidRPr="000A534C">
        <w:rPr>
          <w:rStyle w:val="Sterkutheving"/>
          <w:b w:val="0"/>
          <w:bCs w:val="0"/>
          <w:i w:val="0"/>
          <w:iCs w:val="0"/>
        </w:rPr>
        <w:t xml:space="preserve"> med klage</w:t>
      </w:r>
      <w:r w:rsidR="00620863" w:rsidRPr="000A534C">
        <w:rPr>
          <w:rStyle w:val="Sterkutheving"/>
          <w:b w:val="0"/>
          <w:bCs w:val="0"/>
          <w:i w:val="0"/>
          <w:iCs w:val="0"/>
        </w:rPr>
        <w:t xml:space="preserve"> (punkt 2.2. i </w:t>
      </w:r>
      <w:hyperlink r:id="rId83" w:history="1">
        <w:r w:rsidR="00620863" w:rsidRPr="000A534C">
          <w:rPr>
            <w:rStyle w:val="Hyperkobling"/>
          </w:rPr>
          <w:t>«Endringer i regelverket om vurdering»</w:t>
        </w:r>
      </w:hyperlink>
      <w:r w:rsidR="00620863" w:rsidRPr="000A534C">
        <w:rPr>
          <w:rStyle w:val="Sterkutheving"/>
          <w:b w:val="0"/>
          <w:bCs w:val="0"/>
          <w:i w:val="0"/>
          <w:iCs w:val="0"/>
        </w:rPr>
        <w:t xml:space="preserve"> på Udir.no) : </w:t>
      </w:r>
    </w:p>
    <w:p w:rsidR="00851455" w:rsidRPr="000A534C" w:rsidRDefault="00851455" w:rsidP="00851455">
      <w:pPr>
        <w:spacing w:after="0" w:line="240" w:lineRule="auto"/>
        <w:rPr>
          <w:rStyle w:val="Sterkutheving"/>
          <w:b w:val="0"/>
          <w:i w:val="0"/>
        </w:rPr>
      </w:pPr>
    </w:p>
    <w:p w:rsidR="00815C19" w:rsidRPr="000A534C" w:rsidRDefault="00815C19" w:rsidP="00815C19">
      <w:pPr>
        <w:spacing w:before="100" w:beforeAutospacing="1" w:after="100" w:afterAutospacing="1" w:line="240" w:lineRule="auto"/>
        <w:ind w:left="708"/>
        <w:rPr>
          <w:rFonts w:eastAsia="Times New Roman" w:cs="Arial"/>
          <w:i/>
          <w:szCs w:val="24"/>
          <w:lang w:eastAsia="nb-NO"/>
        </w:rPr>
      </w:pPr>
      <w:bookmarkStart w:id="21" w:name="_INNSENDING_AV_KLAGER"/>
      <w:bookmarkEnd w:id="21"/>
      <w:r w:rsidRPr="000A534C">
        <w:rPr>
          <w:rFonts w:eastAsia="Times New Roman" w:cs="Arial"/>
          <w:i/>
          <w:szCs w:val="24"/>
          <w:lang w:eastAsia="nb-NO"/>
        </w:rPr>
        <w:t>Selv om det tidligere kravet i § 3-16 annet ledd er opphevet, må skolene fremdeles ha et forsvarlig system og kunne dokumentere vurderingsarbeidet. I en klage på standpunktkarakter er kravet til dokumentasjon annerledes enn det som sto i tidligere § 3-16. I en klagesak skal faglæreren gi en uttalelse om hvordan karakteren er fastsatt, og rektor skal gi en uttalelse om skolens saksbehandling.</w:t>
      </w:r>
    </w:p>
    <w:p w:rsidR="00815C19" w:rsidRPr="000A534C" w:rsidRDefault="00815C19" w:rsidP="00815C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sz w:val="15"/>
          <w:szCs w:val="15"/>
          <w:lang w:eastAsia="nb-NO"/>
        </w:rPr>
      </w:pPr>
      <w:r w:rsidRPr="000A534C">
        <w:rPr>
          <w:rFonts w:eastAsia="Times New Roman" w:cs="Arial"/>
          <w:i/>
          <w:szCs w:val="24"/>
          <w:lang w:eastAsia="nb-NO"/>
        </w:rPr>
        <w:t>Det ligger innenfor skoleeiers styringsrett å kreve mer skriftlig dokumentasjon av underveisvurdering enn det som følger av forskriften</w:t>
      </w:r>
      <w:r w:rsidRPr="000A534C">
        <w:rPr>
          <w:rFonts w:ascii="Times New Roman" w:eastAsia="Times New Roman" w:hAnsi="Times New Roman"/>
          <w:sz w:val="15"/>
          <w:szCs w:val="15"/>
          <w:lang w:eastAsia="nb-NO"/>
        </w:rPr>
        <w:t>.</w:t>
      </w:r>
    </w:p>
    <w:p w:rsidR="00DE12EE" w:rsidRPr="000A534C" w:rsidRDefault="00DE12EE" w:rsidP="00815C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sz w:val="15"/>
          <w:szCs w:val="15"/>
          <w:lang w:eastAsia="nb-NO"/>
        </w:rPr>
      </w:pPr>
    </w:p>
    <w:p w:rsidR="00851455" w:rsidRPr="000A534C" w:rsidRDefault="002C7987" w:rsidP="001A03B5">
      <w:pPr>
        <w:pStyle w:val="Overskrift2"/>
        <w:rPr>
          <w:rStyle w:val="Sterkutheving"/>
          <w:b/>
          <w:i w:val="0"/>
        </w:rPr>
      </w:pPr>
      <w:r w:rsidRPr="000A534C">
        <w:rPr>
          <w:rStyle w:val="Sterkutheving"/>
          <w:b/>
          <w:i w:val="0"/>
        </w:rPr>
        <w:t>I</w:t>
      </w:r>
      <w:r w:rsidR="001A03B5" w:rsidRPr="000A534C">
        <w:rPr>
          <w:rStyle w:val="Sterkutheving"/>
          <w:b/>
          <w:i w:val="0"/>
        </w:rPr>
        <w:t>NNSENDING</w:t>
      </w:r>
      <w:r w:rsidR="001835E2" w:rsidRPr="000A534C">
        <w:rPr>
          <w:rStyle w:val="Sterkutheving"/>
          <w:b/>
          <w:i w:val="0"/>
        </w:rPr>
        <w:t xml:space="preserve"> </w:t>
      </w:r>
      <w:r w:rsidRPr="000A534C">
        <w:rPr>
          <w:rStyle w:val="Sterkutheving"/>
          <w:b/>
          <w:i w:val="0"/>
        </w:rPr>
        <w:t>AV KLAGER</w:t>
      </w:r>
    </w:p>
    <w:p w:rsidR="00851455" w:rsidRPr="000A534C" w:rsidRDefault="00851455" w:rsidP="00851455">
      <w:pPr>
        <w:spacing w:after="0" w:line="240" w:lineRule="auto"/>
        <w:rPr>
          <w:rStyle w:val="Sterkutheving"/>
          <w:b w:val="0"/>
          <w:i w:val="0"/>
        </w:rPr>
      </w:pPr>
    </w:p>
    <w:p w:rsidR="00851455" w:rsidRPr="000A534C" w:rsidRDefault="002C7987" w:rsidP="00104B9A">
      <w:pPr>
        <w:spacing w:after="0"/>
        <w:rPr>
          <w:rStyle w:val="Sterkutheving"/>
          <w:b w:val="0"/>
          <w:i w:val="0"/>
        </w:rPr>
      </w:pPr>
      <w:r w:rsidRPr="000A534C">
        <w:rPr>
          <w:rStyle w:val="Sterkutheving"/>
          <w:b w:val="0"/>
          <w:i w:val="0"/>
        </w:rPr>
        <w:t xml:space="preserve">Alle klager må gå gjennom skolen. </w:t>
      </w:r>
      <w:r w:rsidR="0071077A" w:rsidRPr="000A534C">
        <w:rPr>
          <w:rStyle w:val="Sterkutheving"/>
          <w:b w:val="0"/>
          <w:i w:val="0"/>
        </w:rPr>
        <w:t>Ved klager skal både elev</w:t>
      </w:r>
      <w:r w:rsidR="00851455" w:rsidRPr="000A534C">
        <w:rPr>
          <w:rStyle w:val="Sterkutheving"/>
          <w:b w:val="0"/>
          <w:i w:val="0"/>
        </w:rPr>
        <w:t>, faglær</w:t>
      </w:r>
      <w:r w:rsidR="000A534C">
        <w:rPr>
          <w:rStyle w:val="Sterkutheving"/>
          <w:b w:val="0"/>
          <w:i w:val="0"/>
        </w:rPr>
        <w:t>a</w:t>
      </w:r>
      <w:r w:rsidR="00851455" w:rsidRPr="000A534C">
        <w:rPr>
          <w:rStyle w:val="Sterkutheving"/>
          <w:b w:val="0"/>
          <w:i w:val="0"/>
        </w:rPr>
        <w:t xml:space="preserve">r og rektor </w:t>
      </w:r>
      <w:r w:rsidR="00B940B8">
        <w:rPr>
          <w:rStyle w:val="Sterkutheving"/>
          <w:b w:val="0"/>
          <w:i w:val="0"/>
        </w:rPr>
        <w:t xml:space="preserve">bruke eigne </w:t>
      </w:r>
      <w:r w:rsidR="0071077A" w:rsidRPr="000A534C">
        <w:rPr>
          <w:rStyle w:val="Sterkutheving"/>
          <w:b w:val="0"/>
          <w:i w:val="0"/>
        </w:rPr>
        <w:t xml:space="preserve">skjema. </w:t>
      </w:r>
      <w:r w:rsidR="007C2587" w:rsidRPr="000A534C">
        <w:rPr>
          <w:rStyle w:val="Sterkutheving"/>
          <w:b w:val="0"/>
          <w:i w:val="0"/>
        </w:rPr>
        <w:t>D</w:t>
      </w:r>
      <w:r w:rsidR="00B940B8">
        <w:rPr>
          <w:rStyle w:val="Sterkutheving"/>
          <w:b w:val="0"/>
          <w:i w:val="0"/>
        </w:rPr>
        <w:t>e</w:t>
      </w:r>
      <w:r w:rsidR="007C2587" w:rsidRPr="000A534C">
        <w:rPr>
          <w:rStyle w:val="Sterkutheving"/>
          <w:b w:val="0"/>
          <w:i w:val="0"/>
        </w:rPr>
        <w:t xml:space="preserve">sse </w:t>
      </w:r>
      <w:r w:rsidR="0099691E">
        <w:rPr>
          <w:rStyle w:val="Sterkutheving"/>
          <w:b w:val="0"/>
          <w:i w:val="0"/>
        </w:rPr>
        <w:t xml:space="preserve">ligg </w:t>
      </w:r>
      <w:r w:rsidR="008C2228">
        <w:rPr>
          <w:rStyle w:val="Sterkutheving"/>
          <w:b w:val="0"/>
          <w:i w:val="0"/>
        </w:rPr>
        <w:t xml:space="preserve">på </w:t>
      </w:r>
      <w:hyperlink r:id="rId84" w:history="1">
        <w:r w:rsidR="008C2228" w:rsidRPr="008C2228">
          <w:rPr>
            <w:rStyle w:val="Hyperkobling"/>
          </w:rPr>
          <w:t>RFK sine internettsider</w:t>
        </w:r>
      </w:hyperlink>
      <w:r w:rsidR="008C2228">
        <w:rPr>
          <w:rStyle w:val="Sterkutheving"/>
          <w:b w:val="0"/>
          <w:i w:val="0"/>
        </w:rPr>
        <w:t>.</w:t>
      </w:r>
    </w:p>
    <w:p w:rsidR="0012582B" w:rsidRPr="000A534C" w:rsidRDefault="0012582B">
      <w:pPr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</w:rPr>
      </w:pPr>
      <w:r w:rsidRPr="000A534C">
        <w:rPr>
          <w:rFonts w:cs="Arial"/>
          <w:color w:val="FF0000"/>
        </w:rPr>
        <w:br w:type="page"/>
      </w:r>
      <w:bookmarkStart w:id="22" w:name="_GoBack"/>
      <w:bookmarkEnd w:id="22"/>
    </w:p>
    <w:p w:rsidR="003E3CA8" w:rsidRPr="00B940B8" w:rsidRDefault="00627BF3" w:rsidP="00F64EC9">
      <w:pPr>
        <w:pStyle w:val="Overskrift2"/>
        <w:numPr>
          <w:ilvl w:val="0"/>
          <w:numId w:val="0"/>
        </w:numPr>
        <w:rPr>
          <w:sz w:val="28"/>
          <w:szCs w:val="28"/>
        </w:rPr>
      </w:pPr>
      <w:bookmarkStart w:id="23" w:name="_VEDLEGG:_FIRE_PRINSIPP"/>
      <w:bookmarkStart w:id="24" w:name="_UTDYPING_AV_DE"/>
      <w:bookmarkEnd w:id="23"/>
      <w:bookmarkEnd w:id="24"/>
      <w:r w:rsidRPr="00B940B8">
        <w:rPr>
          <w:sz w:val="28"/>
          <w:szCs w:val="28"/>
        </w:rPr>
        <w:t>VEDLEGG</w:t>
      </w:r>
      <w:r w:rsidR="000733E8" w:rsidRPr="00B940B8">
        <w:rPr>
          <w:sz w:val="28"/>
          <w:szCs w:val="28"/>
        </w:rPr>
        <w:t>:</w:t>
      </w:r>
      <w:r w:rsidRPr="00B940B8">
        <w:rPr>
          <w:sz w:val="28"/>
          <w:szCs w:val="28"/>
        </w:rPr>
        <w:t xml:space="preserve"> U</w:t>
      </w:r>
      <w:r w:rsidR="00F30133" w:rsidRPr="00B940B8">
        <w:rPr>
          <w:sz w:val="28"/>
          <w:szCs w:val="28"/>
        </w:rPr>
        <w:t>TD</w:t>
      </w:r>
      <w:r w:rsidR="00B940B8">
        <w:rPr>
          <w:sz w:val="28"/>
          <w:szCs w:val="28"/>
        </w:rPr>
        <w:t>JUPI</w:t>
      </w:r>
      <w:r w:rsidR="00F30133" w:rsidRPr="00B940B8">
        <w:rPr>
          <w:sz w:val="28"/>
          <w:szCs w:val="28"/>
        </w:rPr>
        <w:t>NG AV DE</w:t>
      </w:r>
      <w:r w:rsidR="00B940B8">
        <w:rPr>
          <w:sz w:val="28"/>
          <w:szCs w:val="28"/>
        </w:rPr>
        <w:t>I</w:t>
      </w:r>
      <w:r w:rsidR="00F30133" w:rsidRPr="00B940B8">
        <w:rPr>
          <w:sz w:val="28"/>
          <w:szCs w:val="28"/>
        </w:rPr>
        <w:t xml:space="preserve"> FIRE PRINSIPP</w:t>
      </w:r>
      <w:r w:rsidR="00B940B8">
        <w:rPr>
          <w:sz w:val="28"/>
          <w:szCs w:val="28"/>
        </w:rPr>
        <w:t>A</w:t>
      </w:r>
      <w:r w:rsidRPr="00B940B8">
        <w:rPr>
          <w:sz w:val="28"/>
          <w:szCs w:val="28"/>
        </w:rPr>
        <w:t xml:space="preserve"> FOR VURDERING</w:t>
      </w:r>
    </w:p>
    <w:p w:rsidR="003E3CA8" w:rsidRPr="00B940B8" w:rsidRDefault="003E3CA8" w:rsidP="003E3CA8">
      <w:pPr>
        <w:autoSpaceDE w:val="0"/>
        <w:autoSpaceDN w:val="0"/>
        <w:adjustRightInd w:val="0"/>
        <w:rPr>
          <w:rFonts w:cs="Arial"/>
          <w:b/>
        </w:rPr>
      </w:pPr>
    </w:p>
    <w:p w:rsidR="003E3CA8" w:rsidRPr="00B940B8" w:rsidRDefault="003E3CA8" w:rsidP="003E3CA8">
      <w:pPr>
        <w:autoSpaceDE w:val="0"/>
        <w:autoSpaceDN w:val="0"/>
        <w:adjustRightInd w:val="0"/>
        <w:rPr>
          <w:rFonts w:cs="Arial"/>
          <w:b/>
          <w:color w:val="FF0000"/>
        </w:rPr>
      </w:pPr>
      <w:r w:rsidRPr="00B940B8">
        <w:rPr>
          <w:rFonts w:cs="Arial"/>
          <w:b/>
        </w:rPr>
        <w:t>Prinsipp 1 – TYDEL</w:t>
      </w:r>
      <w:r w:rsidR="00B940B8" w:rsidRPr="00B940B8">
        <w:rPr>
          <w:rFonts w:cs="Arial"/>
          <w:b/>
        </w:rPr>
        <w:t>E</w:t>
      </w:r>
      <w:r w:rsidRPr="00B940B8">
        <w:rPr>
          <w:rFonts w:cs="Arial"/>
          <w:b/>
        </w:rPr>
        <w:t>GE MÅL OG KRITERIER</w:t>
      </w:r>
    </w:p>
    <w:p w:rsidR="003E3CA8" w:rsidRPr="00B940B8" w:rsidRDefault="00B940B8" w:rsidP="003E3CA8">
      <w:pPr>
        <w:autoSpaceDE w:val="0"/>
        <w:autoSpaceDN w:val="0"/>
        <w:adjustRightInd w:val="0"/>
        <w:rPr>
          <w:rFonts w:cs="Arial"/>
          <w:b/>
        </w:rPr>
      </w:pPr>
      <w:r w:rsidRPr="00B940B8">
        <w:rPr>
          <w:rFonts w:cs="Arial"/>
          <w:b/>
        </w:rPr>
        <w:t>Elevar, lærlingar og lærekandidata</w:t>
      </w:r>
      <w:r w:rsidR="003E3CA8" w:rsidRPr="00B940B8">
        <w:rPr>
          <w:rFonts w:cs="Arial"/>
          <w:b/>
        </w:rPr>
        <w:t>r lærer best når de</w:t>
      </w:r>
      <w:r w:rsidRPr="00B940B8">
        <w:rPr>
          <w:rFonts w:cs="Arial"/>
          <w:b/>
        </w:rPr>
        <w:t>i</w:t>
      </w:r>
      <w:r w:rsidR="003E3CA8" w:rsidRPr="00B940B8">
        <w:rPr>
          <w:rFonts w:cs="Arial"/>
          <w:b/>
        </w:rPr>
        <w:t xml:space="preserve"> forstår </w:t>
      </w:r>
      <w:r w:rsidRPr="00B940B8">
        <w:rPr>
          <w:rFonts w:cs="Arial"/>
          <w:b/>
        </w:rPr>
        <w:t>kva</w:t>
      </w:r>
      <w:r w:rsidR="003E3CA8" w:rsidRPr="00B940B8">
        <w:rPr>
          <w:rFonts w:cs="Arial"/>
          <w:b/>
        </w:rPr>
        <w:t xml:space="preserve"> de</w:t>
      </w:r>
      <w:r w:rsidRPr="00B940B8">
        <w:rPr>
          <w:rFonts w:cs="Arial"/>
          <w:b/>
        </w:rPr>
        <w:t>i</w:t>
      </w:r>
      <w:r w:rsidR="003E3CA8" w:rsidRPr="00B940B8">
        <w:rPr>
          <w:rFonts w:cs="Arial"/>
          <w:b/>
        </w:rPr>
        <w:t xml:space="preserve"> skal lære og </w:t>
      </w:r>
      <w:r>
        <w:rPr>
          <w:rFonts w:cs="Arial"/>
          <w:b/>
        </w:rPr>
        <w:t>k</w:t>
      </w:r>
      <w:r w:rsidR="003E3CA8" w:rsidRPr="00B940B8">
        <w:rPr>
          <w:rFonts w:cs="Arial"/>
          <w:b/>
        </w:rPr>
        <w:t>va som er forvent</w:t>
      </w:r>
      <w:r>
        <w:rPr>
          <w:rFonts w:cs="Arial"/>
          <w:b/>
        </w:rPr>
        <w:t>a av dei</w:t>
      </w:r>
    </w:p>
    <w:p w:rsidR="003E3CA8" w:rsidRPr="00B940B8" w:rsidRDefault="003E3CA8" w:rsidP="003E3CA8">
      <w:pPr>
        <w:autoSpaceDE w:val="0"/>
        <w:autoSpaceDN w:val="0"/>
        <w:adjustRightInd w:val="0"/>
        <w:rPr>
          <w:rFonts w:cs="Arial"/>
        </w:rPr>
      </w:pPr>
    </w:p>
    <w:p w:rsidR="003E3CA8" w:rsidRPr="00B940B8" w:rsidRDefault="00B940B8" w:rsidP="003E3CA8">
      <w:pPr>
        <w:numPr>
          <w:ilvl w:val="0"/>
          <w:numId w:val="13"/>
        </w:numPr>
        <w:spacing w:after="120" w:line="240" w:lineRule="auto"/>
        <w:ind w:left="714" w:hanging="357"/>
        <w:rPr>
          <w:rFonts w:cs="Arial"/>
          <w:i/>
          <w:iCs/>
        </w:rPr>
      </w:pPr>
      <w:r>
        <w:rPr>
          <w:rFonts w:cs="Arial"/>
        </w:rPr>
        <w:t xml:space="preserve">Formål og heilskap i faget blir presentert </w:t>
      </w:r>
      <w:r w:rsidR="003E3CA8" w:rsidRPr="00B940B8">
        <w:rPr>
          <w:rFonts w:cs="Arial"/>
        </w:rPr>
        <w:t xml:space="preserve">i starten av læreprosessen for å gi </w:t>
      </w:r>
      <w:r w:rsidR="003E3CA8" w:rsidRPr="00B940B8">
        <w:rPr>
          <w:rFonts w:cs="Arial"/>
          <w:bCs/>
          <w:iCs/>
        </w:rPr>
        <w:t>elev</w:t>
      </w:r>
      <w:r>
        <w:rPr>
          <w:rFonts w:cs="Arial"/>
          <w:bCs/>
          <w:iCs/>
        </w:rPr>
        <w:t>a</w:t>
      </w:r>
      <w:r w:rsidR="003E3CA8" w:rsidRPr="00B940B8">
        <w:rPr>
          <w:rFonts w:cs="Arial"/>
          <w:bCs/>
          <w:iCs/>
        </w:rPr>
        <w:t>r, lærling</w:t>
      </w:r>
      <w:r>
        <w:rPr>
          <w:rFonts w:cs="Arial"/>
          <w:bCs/>
          <w:iCs/>
        </w:rPr>
        <w:t>a</w:t>
      </w:r>
      <w:r w:rsidR="003E3CA8" w:rsidRPr="00B940B8">
        <w:rPr>
          <w:rFonts w:cs="Arial"/>
          <w:bCs/>
          <w:iCs/>
        </w:rPr>
        <w:t>r og lærekandidat</w:t>
      </w:r>
      <w:r>
        <w:rPr>
          <w:rFonts w:cs="Arial"/>
          <w:bCs/>
          <w:iCs/>
        </w:rPr>
        <w:t>a</w:t>
      </w:r>
      <w:r w:rsidR="003E3CA8" w:rsidRPr="00B940B8">
        <w:rPr>
          <w:rFonts w:cs="Arial"/>
          <w:bCs/>
          <w:iCs/>
        </w:rPr>
        <w:t xml:space="preserve">r </w:t>
      </w:r>
      <w:r w:rsidR="003E3CA8" w:rsidRPr="00B940B8">
        <w:rPr>
          <w:rFonts w:cs="Arial"/>
        </w:rPr>
        <w:t>motivasjon og he</w:t>
      </w:r>
      <w:r>
        <w:rPr>
          <w:rFonts w:cs="Arial"/>
        </w:rPr>
        <w:t>i</w:t>
      </w:r>
      <w:r w:rsidR="003E3CA8" w:rsidRPr="00B940B8">
        <w:rPr>
          <w:rFonts w:cs="Arial"/>
        </w:rPr>
        <w:t>l</w:t>
      </w:r>
      <w:r>
        <w:rPr>
          <w:rFonts w:cs="Arial"/>
        </w:rPr>
        <w:t>skapleg forståing.</w:t>
      </w:r>
    </w:p>
    <w:p w:rsidR="003E3CA8" w:rsidRPr="00B940B8" w:rsidRDefault="003E3CA8" w:rsidP="003E3CA8">
      <w:pPr>
        <w:numPr>
          <w:ilvl w:val="0"/>
          <w:numId w:val="13"/>
        </w:numPr>
        <w:spacing w:after="120" w:line="240" w:lineRule="auto"/>
        <w:ind w:left="714" w:hanging="357"/>
        <w:rPr>
          <w:rFonts w:cs="Arial"/>
        </w:rPr>
      </w:pPr>
      <w:r w:rsidRPr="00B940B8">
        <w:rPr>
          <w:rFonts w:cs="Arial"/>
        </w:rPr>
        <w:t>Opplæring</w:t>
      </w:r>
      <w:r w:rsidR="00B940B8">
        <w:rPr>
          <w:rFonts w:cs="Arial"/>
        </w:rPr>
        <w:t>a</w:t>
      </w:r>
      <w:r w:rsidRPr="00B940B8">
        <w:rPr>
          <w:rFonts w:cs="Arial"/>
        </w:rPr>
        <w:t xml:space="preserve"> tar utgangspunkt i </w:t>
      </w:r>
      <w:r w:rsidR="00B940B8">
        <w:rPr>
          <w:rFonts w:cs="Arial"/>
        </w:rPr>
        <w:t xml:space="preserve">bakgrunnskunnskapen til </w:t>
      </w:r>
      <w:r w:rsidRPr="00B940B8">
        <w:rPr>
          <w:rFonts w:cs="Arial"/>
        </w:rPr>
        <w:t>eleven</w:t>
      </w:r>
      <w:r w:rsidRPr="00B940B8">
        <w:rPr>
          <w:rFonts w:cs="Arial"/>
          <w:bCs/>
          <w:iCs/>
        </w:rPr>
        <w:t>, lærlingen og lærekandidaten</w:t>
      </w:r>
      <w:r w:rsidRPr="00B940B8">
        <w:rPr>
          <w:rFonts w:cs="Arial"/>
        </w:rPr>
        <w:t>.</w:t>
      </w:r>
    </w:p>
    <w:p w:rsidR="003E3CA8" w:rsidRPr="00B940B8" w:rsidRDefault="00B940B8" w:rsidP="003E3CA8">
      <w:pPr>
        <w:numPr>
          <w:ilvl w:val="0"/>
          <w:numId w:val="13"/>
        </w:numPr>
        <w:spacing w:after="120" w:line="240" w:lineRule="auto"/>
        <w:ind w:left="714" w:hanging="357"/>
        <w:rPr>
          <w:rFonts w:cs="Arial"/>
        </w:rPr>
      </w:pPr>
      <w:r>
        <w:rPr>
          <w:rFonts w:cs="Arial"/>
        </w:rPr>
        <w:t>Forståinga til e</w:t>
      </w:r>
      <w:r w:rsidR="003E3CA8" w:rsidRPr="00B940B8">
        <w:rPr>
          <w:rFonts w:cs="Arial"/>
        </w:rPr>
        <w:t xml:space="preserve">leven, </w:t>
      </w:r>
      <w:r w:rsidR="003E3CA8" w:rsidRPr="00B940B8">
        <w:rPr>
          <w:rFonts w:cs="Arial"/>
          <w:bCs/>
          <w:iCs/>
        </w:rPr>
        <w:t>lærlingen og lærekandidaten</w:t>
      </w:r>
      <w:r>
        <w:rPr>
          <w:rFonts w:cs="Arial"/>
          <w:bCs/>
          <w:iCs/>
        </w:rPr>
        <w:t xml:space="preserve"> blir sjekka</w:t>
      </w:r>
      <w:r w:rsidR="003E3CA8" w:rsidRPr="00B940B8">
        <w:rPr>
          <w:rFonts w:cs="Arial"/>
        </w:rPr>
        <w:t xml:space="preserve"> ut – felles </w:t>
      </w:r>
      <w:r>
        <w:rPr>
          <w:rFonts w:cs="Arial"/>
        </w:rPr>
        <w:t>omgreps</w:t>
      </w:r>
      <w:r w:rsidR="003E3CA8" w:rsidRPr="00B940B8">
        <w:rPr>
          <w:rFonts w:cs="Arial"/>
        </w:rPr>
        <w:t>forstå</w:t>
      </w:r>
      <w:r>
        <w:rPr>
          <w:rFonts w:cs="Arial"/>
        </w:rPr>
        <w:t>ing</w:t>
      </w:r>
      <w:r w:rsidR="003E3CA8" w:rsidRPr="00B940B8">
        <w:rPr>
          <w:rFonts w:cs="Arial"/>
        </w:rPr>
        <w:t xml:space="preserve"> av viktige uttrykk.</w:t>
      </w:r>
    </w:p>
    <w:p w:rsidR="003E3CA8" w:rsidRPr="00B940B8" w:rsidRDefault="003E3CA8" w:rsidP="003E3CA8">
      <w:pPr>
        <w:numPr>
          <w:ilvl w:val="0"/>
          <w:numId w:val="13"/>
        </w:numPr>
        <w:spacing w:after="120" w:line="240" w:lineRule="auto"/>
        <w:ind w:left="714" w:hanging="357"/>
        <w:rPr>
          <w:rFonts w:cs="Arial"/>
        </w:rPr>
      </w:pPr>
      <w:r w:rsidRPr="00B940B8">
        <w:rPr>
          <w:rFonts w:cs="Arial"/>
        </w:rPr>
        <w:t>Opplæring</w:t>
      </w:r>
      <w:r w:rsidR="00B940B8">
        <w:rPr>
          <w:rFonts w:cs="Arial"/>
        </w:rPr>
        <w:t>a</w:t>
      </w:r>
      <w:r w:rsidRPr="00B940B8">
        <w:rPr>
          <w:rFonts w:cs="Arial"/>
        </w:rPr>
        <w:t xml:space="preserve"> og de</w:t>
      </w:r>
      <w:r w:rsidR="00B940B8">
        <w:rPr>
          <w:rFonts w:cs="Arial"/>
        </w:rPr>
        <w:t>i enkelte arbeidsoppgå</w:t>
      </w:r>
      <w:r w:rsidRPr="00B940B8">
        <w:rPr>
          <w:rFonts w:cs="Arial"/>
        </w:rPr>
        <w:t xml:space="preserve">vene </w:t>
      </w:r>
      <w:r w:rsidR="00B940B8">
        <w:rPr>
          <w:rFonts w:cs="Arial"/>
        </w:rPr>
        <w:t>blir tilpassa</w:t>
      </w:r>
      <w:r w:rsidRPr="00B940B8">
        <w:rPr>
          <w:rFonts w:cs="Arial"/>
        </w:rPr>
        <w:t xml:space="preserve"> eleven, </w:t>
      </w:r>
      <w:r w:rsidRPr="00B940B8">
        <w:rPr>
          <w:rFonts w:cs="Arial"/>
          <w:bCs/>
          <w:iCs/>
        </w:rPr>
        <w:t>lærlingen og lærekandidaten</w:t>
      </w:r>
      <w:r w:rsidRPr="00B940B8">
        <w:rPr>
          <w:rFonts w:cs="Arial"/>
        </w:rPr>
        <w:t>.</w:t>
      </w:r>
    </w:p>
    <w:p w:rsidR="003E3CA8" w:rsidRPr="00B940B8" w:rsidRDefault="003E3CA8" w:rsidP="003E3CA8">
      <w:pPr>
        <w:numPr>
          <w:ilvl w:val="0"/>
          <w:numId w:val="13"/>
        </w:numPr>
        <w:spacing w:after="120" w:line="240" w:lineRule="auto"/>
        <w:ind w:left="714" w:hanging="357"/>
        <w:rPr>
          <w:rFonts w:cs="Arial"/>
        </w:rPr>
      </w:pPr>
      <w:r w:rsidRPr="00B940B8">
        <w:rPr>
          <w:rFonts w:cs="Arial"/>
        </w:rPr>
        <w:t>Læringsmål</w:t>
      </w:r>
      <w:r w:rsidR="00B940B8">
        <w:rPr>
          <w:rFonts w:cs="Arial"/>
        </w:rPr>
        <w:t>a blir</w:t>
      </w:r>
      <w:r w:rsidRPr="00B940B8">
        <w:rPr>
          <w:rFonts w:cs="Arial"/>
        </w:rPr>
        <w:t xml:space="preserve"> fordel</w:t>
      </w:r>
      <w:r w:rsidR="00B940B8">
        <w:rPr>
          <w:rFonts w:cs="Arial"/>
        </w:rPr>
        <w:t>t</w:t>
      </w:r>
      <w:r w:rsidRPr="00B940B8">
        <w:rPr>
          <w:rFonts w:cs="Arial"/>
        </w:rPr>
        <w:t>e</w:t>
      </w:r>
      <w:r w:rsidR="00B940B8">
        <w:rPr>
          <w:rFonts w:cs="Arial"/>
        </w:rPr>
        <w:t xml:space="preserve"> på perioda</w:t>
      </w:r>
      <w:r w:rsidRPr="00B940B8">
        <w:rPr>
          <w:rFonts w:cs="Arial"/>
        </w:rPr>
        <w:t xml:space="preserve">r og økter som gir oversikt over læringsarbeidet. </w:t>
      </w:r>
    </w:p>
    <w:p w:rsidR="003E3CA8" w:rsidRPr="00B940B8" w:rsidRDefault="003E3CA8" w:rsidP="003E3CA8">
      <w:pPr>
        <w:numPr>
          <w:ilvl w:val="0"/>
          <w:numId w:val="13"/>
        </w:numPr>
        <w:spacing w:after="120" w:line="240" w:lineRule="auto"/>
        <w:ind w:left="714" w:hanging="357"/>
        <w:rPr>
          <w:rFonts w:cs="Arial"/>
        </w:rPr>
      </w:pPr>
      <w:r w:rsidRPr="00B940B8">
        <w:rPr>
          <w:rFonts w:cs="Arial"/>
        </w:rPr>
        <w:t>Kjennete</w:t>
      </w:r>
      <w:r w:rsidR="00B940B8">
        <w:rPr>
          <w:rFonts w:cs="Arial"/>
        </w:rPr>
        <w:t xml:space="preserve">ikn </w:t>
      </w:r>
      <w:r w:rsidRPr="00B940B8">
        <w:rPr>
          <w:rFonts w:cs="Arial"/>
        </w:rPr>
        <w:t>på måloppnå</w:t>
      </w:r>
      <w:r w:rsidR="00B940B8">
        <w:rPr>
          <w:rFonts w:cs="Arial"/>
        </w:rPr>
        <w:t>ing</w:t>
      </w:r>
      <w:r w:rsidRPr="00B940B8">
        <w:rPr>
          <w:rFonts w:cs="Arial"/>
        </w:rPr>
        <w:t xml:space="preserve"> er positivt formulert; de</w:t>
      </w:r>
      <w:r w:rsidR="00B940B8">
        <w:rPr>
          <w:rFonts w:cs="Arial"/>
        </w:rPr>
        <w:t>i</w:t>
      </w:r>
      <w:r w:rsidRPr="00B940B8">
        <w:rPr>
          <w:rFonts w:cs="Arial"/>
        </w:rPr>
        <w:t xml:space="preserve"> beskriv det som skal kunn</w:t>
      </w:r>
      <w:r w:rsidR="00B940B8">
        <w:rPr>
          <w:rFonts w:cs="Arial"/>
        </w:rPr>
        <w:t>ast</w:t>
      </w:r>
      <w:r w:rsidRPr="00B940B8">
        <w:rPr>
          <w:rFonts w:cs="Arial"/>
        </w:rPr>
        <w:t xml:space="preserve">. </w:t>
      </w:r>
    </w:p>
    <w:p w:rsidR="003E3CA8" w:rsidRPr="00B940B8" w:rsidRDefault="003E3CA8" w:rsidP="003E3CA8">
      <w:pPr>
        <w:numPr>
          <w:ilvl w:val="0"/>
          <w:numId w:val="13"/>
        </w:numPr>
        <w:spacing w:after="120" w:line="240" w:lineRule="auto"/>
        <w:ind w:left="714" w:hanging="357"/>
        <w:rPr>
          <w:rFonts w:cs="Arial"/>
        </w:rPr>
      </w:pPr>
      <w:r w:rsidRPr="00B940B8">
        <w:rPr>
          <w:rFonts w:cs="Arial"/>
        </w:rPr>
        <w:t>E</w:t>
      </w:r>
      <w:r w:rsidR="00B940B8">
        <w:rPr>
          <w:rFonts w:cs="Arial"/>
        </w:rPr>
        <w:t>i</w:t>
      </w:r>
      <w:r w:rsidRPr="00B940B8">
        <w:rPr>
          <w:rFonts w:cs="Arial"/>
        </w:rPr>
        <w:t xml:space="preserve"> beskriv</w:t>
      </w:r>
      <w:r w:rsidR="00B940B8">
        <w:rPr>
          <w:rFonts w:cs="Arial"/>
        </w:rPr>
        <w:t>ing</w:t>
      </w:r>
      <w:r w:rsidRPr="00B940B8">
        <w:rPr>
          <w:rFonts w:cs="Arial"/>
        </w:rPr>
        <w:t xml:space="preserve"> av det som skal </w:t>
      </w:r>
      <w:r w:rsidR="00B940B8">
        <w:rPr>
          <w:rFonts w:cs="Arial"/>
        </w:rPr>
        <w:t xml:space="preserve">bli </w:t>
      </w:r>
      <w:r w:rsidRPr="00B940B8">
        <w:rPr>
          <w:rFonts w:cs="Arial"/>
        </w:rPr>
        <w:t>måle</w:t>
      </w:r>
      <w:r w:rsidR="00B940B8">
        <w:rPr>
          <w:rFonts w:cs="Arial"/>
        </w:rPr>
        <w:t>t i arbeidsoppgåva, blir utarbeidd</w:t>
      </w:r>
      <w:r w:rsidRPr="00B940B8">
        <w:rPr>
          <w:rFonts w:cs="Arial"/>
        </w:rPr>
        <w:t xml:space="preserve"> tidl</w:t>
      </w:r>
      <w:r w:rsidR="00B940B8">
        <w:rPr>
          <w:rFonts w:cs="Arial"/>
        </w:rPr>
        <w:t>e</w:t>
      </w:r>
      <w:r w:rsidRPr="00B940B8">
        <w:rPr>
          <w:rFonts w:cs="Arial"/>
        </w:rPr>
        <w:t xml:space="preserve">g i læringsprosessen, </w:t>
      </w:r>
      <w:r w:rsidR="00B940B8">
        <w:rPr>
          <w:rFonts w:cs="Arial"/>
        </w:rPr>
        <w:t xml:space="preserve">i lag </w:t>
      </w:r>
      <w:r w:rsidRPr="00B940B8">
        <w:rPr>
          <w:rFonts w:cs="Arial"/>
        </w:rPr>
        <w:t>med eleven</w:t>
      </w:r>
      <w:r w:rsidRPr="00B940B8">
        <w:rPr>
          <w:rFonts w:cs="Arial"/>
          <w:bCs/>
          <w:iCs/>
        </w:rPr>
        <w:t xml:space="preserve">, lærlingen og lærekandidaten. </w:t>
      </w:r>
    </w:p>
    <w:p w:rsidR="003E3CA8" w:rsidRPr="00E02202" w:rsidRDefault="00B940B8" w:rsidP="003E3CA8">
      <w:pPr>
        <w:numPr>
          <w:ilvl w:val="0"/>
          <w:numId w:val="13"/>
        </w:numPr>
        <w:spacing w:after="120" w:line="240" w:lineRule="auto"/>
        <w:ind w:left="714" w:hanging="357"/>
        <w:rPr>
          <w:rFonts w:cs="Arial"/>
        </w:rPr>
      </w:pPr>
      <w:r>
        <w:rPr>
          <w:rFonts w:cs="Arial"/>
        </w:rPr>
        <w:t>Form på oppgåve blir vald ut frå</w:t>
      </w:r>
      <w:r w:rsidR="003E3CA8" w:rsidRPr="00E02202">
        <w:rPr>
          <w:rFonts w:cs="Arial"/>
        </w:rPr>
        <w:t xml:space="preserve"> grundig gjennomtenking </w:t>
      </w:r>
      <w:r w:rsidR="00E02202" w:rsidRPr="00E02202">
        <w:rPr>
          <w:rFonts w:cs="Arial"/>
        </w:rPr>
        <w:t xml:space="preserve">på førehand: kva vil </w:t>
      </w:r>
      <w:r w:rsidR="00E02202">
        <w:rPr>
          <w:rFonts w:cs="Arial"/>
        </w:rPr>
        <w:t>eg vurdere og korleis vil eg vurdere</w:t>
      </w:r>
      <w:r w:rsidR="003E3CA8" w:rsidRPr="00E02202">
        <w:rPr>
          <w:rFonts w:cs="Arial"/>
        </w:rPr>
        <w:t>?</w:t>
      </w:r>
    </w:p>
    <w:p w:rsidR="003E3CA8" w:rsidRPr="00B940B8" w:rsidRDefault="00E02202" w:rsidP="003E3CA8">
      <w:pPr>
        <w:numPr>
          <w:ilvl w:val="0"/>
          <w:numId w:val="13"/>
        </w:numPr>
        <w:spacing w:after="120" w:line="240" w:lineRule="auto"/>
        <w:ind w:left="714" w:hanging="357"/>
        <w:rPr>
          <w:rFonts w:cs="Arial"/>
        </w:rPr>
      </w:pPr>
      <w:r>
        <w:rPr>
          <w:rFonts w:cs="Arial"/>
        </w:rPr>
        <w:t>Kvar</w:t>
      </w:r>
      <w:r w:rsidR="003E3CA8" w:rsidRPr="00B940B8">
        <w:rPr>
          <w:rFonts w:cs="Arial"/>
        </w:rPr>
        <w:t xml:space="preserve"> læringsøkt starter som regel med å f</w:t>
      </w:r>
      <w:r>
        <w:rPr>
          <w:rFonts w:cs="Arial"/>
        </w:rPr>
        <w:t>ørebu</w:t>
      </w:r>
      <w:r w:rsidR="003E3CA8" w:rsidRPr="00B940B8">
        <w:rPr>
          <w:rFonts w:cs="Arial"/>
        </w:rPr>
        <w:t xml:space="preserve"> eleven</w:t>
      </w:r>
      <w:r w:rsidR="003E3CA8" w:rsidRPr="00B940B8">
        <w:rPr>
          <w:rFonts w:cs="Arial"/>
          <w:bCs/>
          <w:iCs/>
        </w:rPr>
        <w:t xml:space="preserve">, lærlingen og lærekandidaten til læring og avgrense læringsfokuset. </w:t>
      </w:r>
      <w:r>
        <w:rPr>
          <w:rFonts w:cs="Arial"/>
          <w:bCs/>
          <w:iCs/>
        </w:rPr>
        <w:t>På same måten blir økta oftast avslutta med</w:t>
      </w:r>
      <w:r w:rsidR="003E3CA8" w:rsidRPr="00B940B8">
        <w:rPr>
          <w:rFonts w:cs="Arial"/>
          <w:bCs/>
          <w:iCs/>
        </w:rPr>
        <w:t xml:space="preserve"> å sjekke ut </w:t>
      </w:r>
      <w:r>
        <w:rPr>
          <w:rFonts w:cs="Arial"/>
          <w:bCs/>
          <w:iCs/>
        </w:rPr>
        <w:t>k</w:t>
      </w:r>
      <w:r w:rsidR="003E3CA8" w:rsidRPr="00B940B8">
        <w:rPr>
          <w:rFonts w:cs="Arial"/>
          <w:bCs/>
          <w:iCs/>
        </w:rPr>
        <w:t xml:space="preserve">va som er lært. </w:t>
      </w:r>
    </w:p>
    <w:p w:rsidR="003E3CA8" w:rsidRPr="00B940B8" w:rsidRDefault="003E3CA8" w:rsidP="003E3CA8">
      <w:pPr>
        <w:rPr>
          <w:rFonts w:cs="Arial"/>
        </w:rPr>
      </w:pPr>
    </w:p>
    <w:p w:rsidR="003E3CA8" w:rsidRPr="00B940B8" w:rsidRDefault="00C45E26" w:rsidP="003E3CA8">
      <w:pPr>
        <w:rPr>
          <w:rFonts w:cs="Arial"/>
          <w:bCs/>
        </w:rPr>
      </w:pPr>
      <w:r w:rsidRPr="00B940B8">
        <w:rPr>
          <w:rFonts w:cs="Arial"/>
          <w:bCs/>
        </w:rPr>
        <w:t>S</w:t>
      </w:r>
      <w:r w:rsidR="002F0F32">
        <w:rPr>
          <w:rFonts w:cs="Arial"/>
          <w:bCs/>
        </w:rPr>
        <w:t>jå</w:t>
      </w:r>
      <w:r w:rsidRPr="00B940B8">
        <w:rPr>
          <w:rFonts w:cs="Arial"/>
          <w:bCs/>
        </w:rPr>
        <w:t xml:space="preserve"> </w:t>
      </w:r>
      <w:hyperlink r:id="rId85" w:anchor="3-1" w:history="1">
        <w:r w:rsidR="00D036EC" w:rsidRPr="00B940B8">
          <w:rPr>
            <w:rStyle w:val="Hyperkobling"/>
            <w:rFonts w:cs="Arial"/>
            <w:bCs/>
          </w:rPr>
          <w:t xml:space="preserve">f§ </w:t>
        </w:r>
        <w:r w:rsidR="003E3CA8" w:rsidRPr="00B940B8">
          <w:rPr>
            <w:rStyle w:val="Hyperkobling"/>
            <w:rFonts w:cs="Arial"/>
            <w:bCs/>
          </w:rPr>
          <w:t>3-1, 4. ledd:</w:t>
        </w:r>
      </w:hyperlink>
      <w:r w:rsidR="003E3CA8" w:rsidRPr="00B940B8">
        <w:rPr>
          <w:rFonts w:cs="Arial"/>
          <w:bCs/>
        </w:rPr>
        <w:t xml:space="preserve"> </w:t>
      </w:r>
    </w:p>
    <w:p w:rsidR="003E3CA8" w:rsidRPr="00B940B8" w:rsidRDefault="007C2587" w:rsidP="003E3CA8">
      <w:pPr>
        <w:rPr>
          <w:rFonts w:cs="Arial"/>
        </w:rPr>
      </w:pPr>
      <w:r w:rsidRPr="00B940B8">
        <w:rPr>
          <w:rFonts w:cs="Arial"/>
          <w:bCs/>
          <w:i/>
          <w:iCs/>
        </w:rPr>
        <w:t>Det skal vere kjent for eleven, lærlingen og lærekandidaten kva som er måla for opplæringa og kva som blir vektlagt i vurderinga av hennar eller hans kompetanse</w:t>
      </w:r>
      <w:r w:rsidRPr="00B940B8">
        <w:rPr>
          <w:rFonts w:cs="Arial"/>
          <w:bCs/>
        </w:rPr>
        <w:t>.</w:t>
      </w:r>
      <w:r w:rsidRPr="00B940B8">
        <w:rPr>
          <w:rFonts w:cs="Arial"/>
        </w:rPr>
        <w:t xml:space="preserve"> </w:t>
      </w:r>
    </w:p>
    <w:p w:rsidR="003E3CA8" w:rsidRPr="00B940B8" w:rsidRDefault="003E3CA8" w:rsidP="003E3CA8">
      <w:pPr>
        <w:rPr>
          <w:rFonts w:cs="Arial"/>
        </w:rPr>
      </w:pPr>
    </w:p>
    <w:p w:rsidR="003E3CA8" w:rsidRPr="00B940B8" w:rsidRDefault="003E3CA8" w:rsidP="003E3CA8">
      <w:pPr>
        <w:rPr>
          <w:rFonts w:cs="Arial"/>
          <w:color w:val="FF0000"/>
        </w:rPr>
      </w:pPr>
      <w:r w:rsidRPr="00B940B8">
        <w:rPr>
          <w:rFonts w:cs="Arial"/>
        </w:rPr>
        <w:t>S</w:t>
      </w:r>
      <w:r w:rsidR="002F0F32">
        <w:rPr>
          <w:rFonts w:cs="Arial"/>
        </w:rPr>
        <w:t>jå</w:t>
      </w:r>
      <w:r w:rsidRPr="00B940B8">
        <w:rPr>
          <w:rFonts w:cs="Arial"/>
        </w:rPr>
        <w:t xml:space="preserve"> </w:t>
      </w:r>
      <w:hyperlink r:id="rId86" w:anchor="3-3" w:history="1">
        <w:r w:rsidR="00D036EC" w:rsidRPr="00B940B8">
          <w:rPr>
            <w:rStyle w:val="Hyperkobling"/>
            <w:rFonts w:cs="Arial"/>
          </w:rPr>
          <w:t xml:space="preserve">f§ </w:t>
        </w:r>
        <w:r w:rsidRPr="00B940B8">
          <w:rPr>
            <w:rStyle w:val="Hyperkobling"/>
            <w:rFonts w:cs="Arial"/>
          </w:rPr>
          <w:t>3-3, 1. ledd:</w:t>
        </w:r>
      </w:hyperlink>
      <w:r w:rsidRPr="00B940B8">
        <w:rPr>
          <w:rFonts w:cs="Arial"/>
        </w:rPr>
        <w:t xml:space="preserve"> </w:t>
      </w:r>
    </w:p>
    <w:p w:rsidR="003E3CA8" w:rsidRPr="00B940B8" w:rsidRDefault="007C2587" w:rsidP="003E3CA8">
      <w:pPr>
        <w:rPr>
          <w:rFonts w:cs="Arial"/>
          <w:i/>
          <w:iCs/>
        </w:rPr>
      </w:pPr>
      <w:r w:rsidRPr="00B940B8">
        <w:rPr>
          <w:rFonts w:cs="Arial"/>
          <w:i/>
          <w:iCs/>
        </w:rPr>
        <w:t>Grunnlaget for vurdering i fag er kompetansemåla i læreplanane for fag slik dei er fastsette i læreplanverket.</w:t>
      </w:r>
    </w:p>
    <w:p w:rsidR="003E3CA8" w:rsidRPr="00B940B8" w:rsidRDefault="003E3CA8" w:rsidP="003E3CA8">
      <w:r w:rsidRPr="00B940B8">
        <w:br w:type="page"/>
      </w:r>
    </w:p>
    <w:p w:rsidR="003E3CA8" w:rsidRPr="00564861" w:rsidRDefault="00361E44" w:rsidP="003E3CA8">
      <w:pPr>
        <w:autoSpaceDE w:val="0"/>
        <w:autoSpaceDN w:val="0"/>
        <w:adjustRightInd w:val="0"/>
        <w:rPr>
          <w:rFonts w:cs="Arial"/>
          <w:b/>
          <w:color w:val="FF0000"/>
        </w:rPr>
      </w:pPr>
      <w:r w:rsidRPr="00564861">
        <w:rPr>
          <w:rFonts w:cs="Arial"/>
          <w:b/>
        </w:rPr>
        <w:t>Prinsipp 2 – FAGLE</w:t>
      </w:r>
      <w:r w:rsidR="003E3CA8" w:rsidRPr="00564861">
        <w:rPr>
          <w:rFonts w:cs="Arial"/>
          <w:b/>
        </w:rPr>
        <w:t xml:space="preserve">G RELEVANT </w:t>
      </w:r>
      <w:r w:rsidR="00E77EF3" w:rsidRPr="00564861">
        <w:rPr>
          <w:rFonts w:cs="Arial"/>
          <w:b/>
        </w:rPr>
        <w:t>TILBAKEMELDING</w:t>
      </w:r>
    </w:p>
    <w:p w:rsidR="003E3CA8" w:rsidRPr="00564861" w:rsidRDefault="003E3CA8" w:rsidP="003E3CA8">
      <w:pPr>
        <w:autoSpaceDE w:val="0"/>
        <w:autoSpaceDN w:val="0"/>
        <w:adjustRightInd w:val="0"/>
        <w:rPr>
          <w:rFonts w:cs="Arial"/>
          <w:b/>
        </w:rPr>
      </w:pPr>
      <w:r w:rsidRPr="00564861">
        <w:rPr>
          <w:rFonts w:cs="Arial"/>
          <w:b/>
        </w:rPr>
        <w:t>Elev</w:t>
      </w:r>
      <w:r w:rsidR="00361E44" w:rsidRPr="00564861">
        <w:rPr>
          <w:rFonts w:cs="Arial"/>
          <w:b/>
        </w:rPr>
        <w:t>a</w:t>
      </w:r>
      <w:r w:rsidRPr="00564861">
        <w:rPr>
          <w:rFonts w:cs="Arial"/>
          <w:b/>
        </w:rPr>
        <w:t>r, lærling</w:t>
      </w:r>
      <w:r w:rsidR="00361E44" w:rsidRPr="00564861">
        <w:rPr>
          <w:rFonts w:cs="Arial"/>
          <w:b/>
        </w:rPr>
        <w:t>a</w:t>
      </w:r>
      <w:r w:rsidRPr="00564861">
        <w:rPr>
          <w:rFonts w:cs="Arial"/>
          <w:b/>
        </w:rPr>
        <w:t>r og lærekandidat</w:t>
      </w:r>
      <w:r w:rsidR="00361E44" w:rsidRPr="00564861">
        <w:rPr>
          <w:rFonts w:cs="Arial"/>
          <w:b/>
        </w:rPr>
        <w:t>a</w:t>
      </w:r>
      <w:r w:rsidRPr="00564861">
        <w:rPr>
          <w:rFonts w:cs="Arial"/>
          <w:b/>
        </w:rPr>
        <w:t>r lærer</w:t>
      </w:r>
      <w:r w:rsidR="00361E44" w:rsidRPr="00564861">
        <w:rPr>
          <w:rFonts w:cs="Arial"/>
          <w:b/>
        </w:rPr>
        <w:t xml:space="preserve"> best når de får tilbakemeldingar som fortel </w:t>
      </w:r>
      <w:r w:rsidRPr="00564861">
        <w:rPr>
          <w:rFonts w:cs="Arial"/>
          <w:b/>
        </w:rPr>
        <w:t xml:space="preserve">om kvaliteten på arbeidet eller prestasjonen </w:t>
      </w:r>
    </w:p>
    <w:p w:rsidR="003E3CA8" w:rsidRPr="00564861" w:rsidRDefault="003E3CA8" w:rsidP="003E3CA8">
      <w:pPr>
        <w:spacing w:after="0" w:line="240" w:lineRule="auto"/>
        <w:rPr>
          <w:rFonts w:cs="Arial"/>
        </w:rPr>
      </w:pPr>
      <w:r w:rsidRPr="00564861">
        <w:rPr>
          <w:rFonts w:cs="Arial"/>
        </w:rPr>
        <w:t>Kjennete</w:t>
      </w:r>
      <w:r w:rsidR="00361E44" w:rsidRPr="00564861">
        <w:rPr>
          <w:rFonts w:cs="Arial"/>
        </w:rPr>
        <w:t>ikn på gode tilbakemeldinga</w:t>
      </w:r>
      <w:r w:rsidRPr="00564861">
        <w:rPr>
          <w:rFonts w:cs="Arial"/>
        </w:rPr>
        <w:t>r er at de</w:t>
      </w:r>
      <w:r w:rsidR="00361E44" w:rsidRPr="00564861">
        <w:rPr>
          <w:rFonts w:cs="Arial"/>
        </w:rPr>
        <w:t>i</w:t>
      </w:r>
    </w:p>
    <w:p w:rsidR="003E3CA8" w:rsidRPr="00564861" w:rsidRDefault="003E3CA8" w:rsidP="003E3CA8">
      <w:pPr>
        <w:spacing w:after="0" w:line="240" w:lineRule="auto"/>
        <w:rPr>
          <w:rFonts w:cs="Arial"/>
        </w:rPr>
      </w:pPr>
    </w:p>
    <w:p w:rsidR="003E3CA8" w:rsidRPr="00564861" w:rsidRDefault="003E3CA8" w:rsidP="003E3CA8">
      <w:pPr>
        <w:pStyle w:val="Listeavsnitt"/>
        <w:numPr>
          <w:ilvl w:val="0"/>
          <w:numId w:val="26"/>
        </w:numPr>
        <w:spacing w:after="240" w:line="240" w:lineRule="auto"/>
        <w:ind w:left="714" w:hanging="357"/>
        <w:rPr>
          <w:rFonts w:cs="Arial"/>
        </w:rPr>
      </w:pPr>
      <w:r w:rsidRPr="00564861">
        <w:rPr>
          <w:rFonts w:cs="Arial"/>
        </w:rPr>
        <w:t xml:space="preserve">tar utgangspunkt i </w:t>
      </w:r>
      <w:r w:rsidR="00564861" w:rsidRPr="00564861">
        <w:rPr>
          <w:rFonts w:cs="Arial"/>
        </w:rPr>
        <w:t>kjenneteikn</w:t>
      </w:r>
      <w:r w:rsidRPr="00564861">
        <w:rPr>
          <w:rFonts w:cs="Arial"/>
        </w:rPr>
        <w:t xml:space="preserve"> på måloppnå</w:t>
      </w:r>
      <w:r w:rsidR="00564861">
        <w:rPr>
          <w:rFonts w:cs="Arial"/>
        </w:rPr>
        <w:t>ing</w:t>
      </w:r>
      <w:r w:rsidRPr="00564861">
        <w:rPr>
          <w:rFonts w:cs="Arial"/>
        </w:rPr>
        <w:br/>
      </w:r>
    </w:p>
    <w:p w:rsidR="003E3CA8" w:rsidRPr="00564861" w:rsidRDefault="003E3CA8" w:rsidP="003E3CA8">
      <w:pPr>
        <w:pStyle w:val="Listeavsnitt"/>
        <w:numPr>
          <w:ilvl w:val="0"/>
          <w:numId w:val="26"/>
        </w:numPr>
        <w:spacing w:after="240" w:line="240" w:lineRule="auto"/>
        <w:ind w:left="714" w:hanging="357"/>
        <w:rPr>
          <w:rFonts w:cs="Arial"/>
        </w:rPr>
      </w:pPr>
      <w:r w:rsidRPr="00564861">
        <w:rPr>
          <w:rFonts w:cs="Arial"/>
        </w:rPr>
        <w:t xml:space="preserve">er konkrete og beskriv </w:t>
      </w:r>
      <w:r w:rsidR="00564861">
        <w:rPr>
          <w:rFonts w:cs="Arial"/>
        </w:rPr>
        <w:t>kva som er bra og kvifor</w:t>
      </w:r>
      <w:r w:rsidRPr="00564861">
        <w:rPr>
          <w:rFonts w:cs="Arial"/>
        </w:rPr>
        <w:br/>
      </w:r>
    </w:p>
    <w:p w:rsidR="003E3CA8" w:rsidRDefault="00564861" w:rsidP="003E3CA8">
      <w:pPr>
        <w:pStyle w:val="Listeavsnitt"/>
        <w:numPr>
          <w:ilvl w:val="0"/>
          <w:numId w:val="26"/>
        </w:numPr>
        <w:spacing w:after="240" w:line="240" w:lineRule="auto"/>
        <w:ind w:left="714" w:hanging="357"/>
        <w:rPr>
          <w:rFonts w:cs="Arial"/>
        </w:rPr>
      </w:pPr>
      <w:r>
        <w:rPr>
          <w:rFonts w:cs="Arial"/>
        </w:rPr>
        <w:t xml:space="preserve">bli gitt </w:t>
      </w:r>
      <w:r w:rsidR="003E3CA8" w:rsidRPr="00564861">
        <w:rPr>
          <w:rFonts w:cs="Arial"/>
        </w:rPr>
        <w:t xml:space="preserve">mens </w:t>
      </w:r>
      <w:r>
        <w:rPr>
          <w:rFonts w:cs="Arial"/>
        </w:rPr>
        <w:t>elev/lærling/lærekandidat</w:t>
      </w:r>
      <w:r w:rsidR="003E3CA8" w:rsidRPr="00564861">
        <w:rPr>
          <w:rFonts w:cs="Arial"/>
        </w:rPr>
        <w:t xml:space="preserve"> f</w:t>
      </w:r>
      <w:r>
        <w:rPr>
          <w:rFonts w:cs="Arial"/>
        </w:rPr>
        <w:t>ramleis</w:t>
      </w:r>
      <w:r w:rsidR="003E3CA8" w:rsidRPr="00564861">
        <w:rPr>
          <w:rFonts w:cs="Arial"/>
        </w:rPr>
        <w:t xml:space="preserve"> arbeider med kompetansemål</w:t>
      </w:r>
      <w:r>
        <w:rPr>
          <w:rFonts w:cs="Arial"/>
        </w:rPr>
        <w:t>a</w:t>
      </w:r>
      <w:r w:rsidR="003E3CA8" w:rsidRPr="00564861">
        <w:rPr>
          <w:rFonts w:cs="Arial"/>
        </w:rPr>
        <w:t xml:space="preserve"> og før eventuelle karakter</w:t>
      </w:r>
      <w:r>
        <w:rPr>
          <w:rFonts w:cs="Arial"/>
        </w:rPr>
        <w:t>a</w:t>
      </w:r>
      <w:r w:rsidR="003E3CA8" w:rsidRPr="00564861">
        <w:rPr>
          <w:rFonts w:cs="Arial"/>
        </w:rPr>
        <w:t>r; karakter</w:t>
      </w:r>
      <w:r>
        <w:rPr>
          <w:rFonts w:cs="Arial"/>
        </w:rPr>
        <w:t>a</w:t>
      </w:r>
      <w:r w:rsidR="003E3CA8" w:rsidRPr="00564861">
        <w:rPr>
          <w:rFonts w:cs="Arial"/>
        </w:rPr>
        <w:t>r kan sk</w:t>
      </w:r>
      <w:r>
        <w:rPr>
          <w:rFonts w:cs="Arial"/>
        </w:rPr>
        <w:t>ugge for tilbakemeldinga</w:t>
      </w:r>
    </w:p>
    <w:p w:rsidR="00564861" w:rsidRDefault="00564861" w:rsidP="00564861">
      <w:pPr>
        <w:pStyle w:val="Listeavsnitt"/>
        <w:spacing w:after="240" w:line="240" w:lineRule="auto"/>
        <w:ind w:left="714"/>
        <w:rPr>
          <w:rFonts w:cs="Arial"/>
        </w:rPr>
      </w:pPr>
    </w:p>
    <w:p w:rsidR="00564861" w:rsidRPr="00564861" w:rsidRDefault="00564861" w:rsidP="00564861">
      <w:pPr>
        <w:pStyle w:val="Listeavsnitt"/>
        <w:numPr>
          <w:ilvl w:val="0"/>
          <w:numId w:val="26"/>
        </w:numPr>
        <w:spacing w:after="240" w:line="240" w:lineRule="auto"/>
        <w:rPr>
          <w:rFonts w:cs="Arial"/>
        </w:rPr>
      </w:pPr>
      <w:r>
        <w:rPr>
          <w:rFonts w:cs="Arial"/>
        </w:rPr>
        <w:t>kan dokumenterast</w:t>
      </w:r>
    </w:p>
    <w:p w:rsidR="003E3CA8" w:rsidRPr="00564861" w:rsidRDefault="003E3CA8" w:rsidP="00564861">
      <w:pPr>
        <w:pStyle w:val="Listeavsnitt"/>
        <w:spacing w:after="240" w:line="240" w:lineRule="auto"/>
        <w:ind w:left="714"/>
        <w:rPr>
          <w:rFonts w:cs="Arial"/>
        </w:rPr>
      </w:pPr>
      <w:r w:rsidRPr="00564861">
        <w:rPr>
          <w:rFonts w:cs="Arial"/>
        </w:rPr>
        <w:br/>
      </w:r>
    </w:p>
    <w:p w:rsidR="003E3CA8" w:rsidRPr="00564861" w:rsidRDefault="003E3CA8" w:rsidP="003E3CA8">
      <w:pPr>
        <w:rPr>
          <w:rFonts w:cs="Arial"/>
          <w:bCs/>
        </w:rPr>
      </w:pPr>
      <w:r w:rsidRPr="00564861">
        <w:rPr>
          <w:rFonts w:cs="Arial"/>
          <w:bCs/>
        </w:rPr>
        <w:t>S</w:t>
      </w:r>
      <w:r w:rsidR="00564861">
        <w:rPr>
          <w:rFonts w:cs="Arial"/>
          <w:bCs/>
        </w:rPr>
        <w:t>jå</w:t>
      </w:r>
      <w:r w:rsidRPr="00564861">
        <w:rPr>
          <w:rFonts w:cs="Arial"/>
          <w:bCs/>
        </w:rPr>
        <w:t xml:space="preserve"> </w:t>
      </w:r>
      <w:hyperlink r:id="rId87" w:anchor="map006" w:history="1">
        <w:r w:rsidR="00D036EC" w:rsidRPr="00564861">
          <w:rPr>
            <w:rStyle w:val="Hyperkobling"/>
            <w:rFonts w:cs="Arial"/>
            <w:bCs/>
          </w:rPr>
          <w:t xml:space="preserve">f§ </w:t>
        </w:r>
        <w:r w:rsidRPr="00564861">
          <w:rPr>
            <w:rStyle w:val="Hyperkobling"/>
            <w:rFonts w:cs="Arial"/>
            <w:bCs/>
          </w:rPr>
          <w:t>3-11, 1. ledd</w:t>
        </w:r>
      </w:hyperlink>
      <w:r w:rsidRPr="00564861">
        <w:rPr>
          <w:rFonts w:cs="Arial"/>
          <w:bCs/>
        </w:rPr>
        <w:t xml:space="preserve">: </w:t>
      </w:r>
      <w:r w:rsidRPr="00564861">
        <w:rPr>
          <w:rFonts w:cs="Arial"/>
          <w:bCs/>
          <w:i/>
        </w:rPr>
        <w:t>Undervegsvurderinga i fag, i orden og i åtferd</w:t>
      </w:r>
      <w:r w:rsidRPr="00564861">
        <w:rPr>
          <w:rFonts w:cs="Arial"/>
          <w:bCs/>
        </w:rPr>
        <w:t xml:space="preserve"> </w:t>
      </w:r>
      <w:r w:rsidRPr="00564861">
        <w:rPr>
          <w:rFonts w:cs="Arial"/>
          <w:bCs/>
          <w:i/>
          <w:iCs/>
        </w:rPr>
        <w:t>skal givast løpande og systematisk og kan vere både munnleg og skriftleg.</w:t>
      </w:r>
      <w:r w:rsidRPr="00564861">
        <w:rPr>
          <w:rFonts w:cs="Arial"/>
          <w:bCs/>
        </w:rPr>
        <w:t xml:space="preserve"> </w:t>
      </w:r>
    </w:p>
    <w:p w:rsidR="003E3CA8" w:rsidRPr="00564861" w:rsidRDefault="003E3CA8" w:rsidP="003E3CA8">
      <w:pPr>
        <w:rPr>
          <w:rFonts w:cs="Arial"/>
          <w:bCs/>
          <w:i/>
          <w:iCs/>
        </w:rPr>
      </w:pPr>
      <w:r w:rsidRPr="00564861">
        <w:rPr>
          <w:rFonts w:cs="Arial"/>
          <w:bCs/>
        </w:rPr>
        <w:t>S</w:t>
      </w:r>
      <w:r w:rsidR="00564861">
        <w:rPr>
          <w:rFonts w:cs="Arial"/>
          <w:bCs/>
        </w:rPr>
        <w:t>jå</w:t>
      </w:r>
      <w:r w:rsidRPr="00564861">
        <w:rPr>
          <w:rFonts w:cs="Arial"/>
          <w:bCs/>
        </w:rPr>
        <w:t xml:space="preserve"> </w:t>
      </w:r>
      <w:hyperlink r:id="rId88" w:history="1">
        <w:r w:rsidR="00D036EC" w:rsidRPr="00564861">
          <w:rPr>
            <w:rStyle w:val="Hyperkobling"/>
            <w:rFonts w:cs="Arial"/>
            <w:bCs/>
          </w:rPr>
          <w:t xml:space="preserve">f§ </w:t>
        </w:r>
        <w:r w:rsidRPr="00564861">
          <w:rPr>
            <w:rStyle w:val="Hyperkobling"/>
            <w:rFonts w:cs="Arial"/>
            <w:bCs/>
          </w:rPr>
          <w:t>3-11, 2. ledd:</w:t>
        </w:r>
      </w:hyperlink>
      <w:r w:rsidRPr="00564861">
        <w:rPr>
          <w:rFonts w:cs="Arial"/>
          <w:bCs/>
        </w:rPr>
        <w:t xml:space="preserve"> </w:t>
      </w:r>
      <w:r w:rsidRPr="00564861">
        <w:rPr>
          <w:rFonts w:cs="Arial"/>
          <w:bCs/>
          <w:i/>
        </w:rPr>
        <w:t xml:space="preserve">Undervegsvurderinga </w:t>
      </w:r>
      <w:r w:rsidRPr="00564861">
        <w:rPr>
          <w:rFonts w:cs="Arial"/>
          <w:bCs/>
          <w:i/>
          <w:iCs/>
        </w:rPr>
        <w:t xml:space="preserve">skal innehalde informasjon om kompetansen til eleven, lærlingen og lærekandidaten </w:t>
      </w:r>
    </w:p>
    <w:p w:rsidR="003E3CA8" w:rsidRPr="00564861" w:rsidRDefault="003E3CA8" w:rsidP="003E3CA8">
      <w:pPr>
        <w:rPr>
          <w:rFonts w:cs="Arial"/>
        </w:rPr>
      </w:pPr>
    </w:p>
    <w:p w:rsidR="003E3CA8" w:rsidRPr="00564861" w:rsidRDefault="003E3CA8" w:rsidP="003E3CA8">
      <w:pPr>
        <w:autoSpaceDE w:val="0"/>
        <w:autoSpaceDN w:val="0"/>
        <w:adjustRightInd w:val="0"/>
        <w:rPr>
          <w:rFonts w:cs="Arial"/>
          <w:b/>
        </w:rPr>
      </w:pPr>
    </w:p>
    <w:p w:rsidR="003E3CA8" w:rsidRPr="00564861" w:rsidRDefault="003E3CA8" w:rsidP="003E3CA8">
      <w:pPr>
        <w:autoSpaceDE w:val="0"/>
        <w:autoSpaceDN w:val="0"/>
        <w:adjustRightInd w:val="0"/>
        <w:rPr>
          <w:rFonts w:cs="Arial"/>
          <w:b/>
          <w:color w:val="FF0000"/>
        </w:rPr>
      </w:pPr>
      <w:r w:rsidRPr="00564861">
        <w:rPr>
          <w:rFonts w:cs="Arial"/>
          <w:b/>
        </w:rPr>
        <w:t>Prinsipp 3 – RÅD OM FORBE</w:t>
      </w:r>
      <w:r w:rsidR="00564861" w:rsidRPr="00564861">
        <w:rPr>
          <w:rFonts w:cs="Arial"/>
          <w:b/>
        </w:rPr>
        <w:t>T</w:t>
      </w:r>
      <w:r w:rsidRPr="00564861">
        <w:rPr>
          <w:rFonts w:cs="Arial"/>
          <w:b/>
        </w:rPr>
        <w:t>RING</w:t>
      </w:r>
    </w:p>
    <w:p w:rsidR="003E3CA8" w:rsidRPr="00564861" w:rsidRDefault="003E3CA8" w:rsidP="003E3CA8">
      <w:pPr>
        <w:autoSpaceDE w:val="0"/>
        <w:autoSpaceDN w:val="0"/>
        <w:adjustRightInd w:val="0"/>
        <w:rPr>
          <w:rFonts w:cs="Arial"/>
          <w:b/>
        </w:rPr>
      </w:pPr>
      <w:r w:rsidRPr="00564861">
        <w:rPr>
          <w:rFonts w:cs="Arial"/>
          <w:b/>
        </w:rPr>
        <w:t>Elev</w:t>
      </w:r>
      <w:r w:rsidR="00564861" w:rsidRPr="00564861">
        <w:rPr>
          <w:rFonts w:cs="Arial"/>
          <w:b/>
        </w:rPr>
        <w:t>a</w:t>
      </w:r>
      <w:r w:rsidRPr="00564861">
        <w:rPr>
          <w:rFonts w:cs="Arial"/>
          <w:b/>
        </w:rPr>
        <w:t>r, lærling</w:t>
      </w:r>
      <w:r w:rsidR="00564861" w:rsidRPr="00564861">
        <w:rPr>
          <w:rFonts w:cs="Arial"/>
          <w:b/>
        </w:rPr>
        <w:t>a</w:t>
      </w:r>
      <w:r w:rsidRPr="00564861">
        <w:rPr>
          <w:rFonts w:cs="Arial"/>
          <w:b/>
        </w:rPr>
        <w:t>r og lærekandidat</w:t>
      </w:r>
      <w:r w:rsidR="00564861" w:rsidRPr="00564861">
        <w:rPr>
          <w:rFonts w:cs="Arial"/>
          <w:b/>
        </w:rPr>
        <w:t>a</w:t>
      </w:r>
      <w:r w:rsidRPr="00564861">
        <w:rPr>
          <w:rFonts w:cs="Arial"/>
          <w:b/>
        </w:rPr>
        <w:t>r lærer best når de</w:t>
      </w:r>
      <w:r w:rsidR="00564861" w:rsidRPr="00564861">
        <w:rPr>
          <w:rFonts w:cs="Arial"/>
          <w:b/>
        </w:rPr>
        <w:t>i</w:t>
      </w:r>
      <w:r w:rsidRPr="00564861">
        <w:rPr>
          <w:rFonts w:cs="Arial"/>
          <w:b/>
        </w:rPr>
        <w:t xml:space="preserve"> får råd om </w:t>
      </w:r>
      <w:r w:rsidR="00564861" w:rsidRPr="00564861">
        <w:rPr>
          <w:rFonts w:cs="Arial"/>
          <w:b/>
        </w:rPr>
        <w:t>korleis</w:t>
      </w:r>
      <w:r w:rsidRPr="00564861">
        <w:rPr>
          <w:rFonts w:cs="Arial"/>
          <w:b/>
        </w:rPr>
        <w:t xml:space="preserve"> de</w:t>
      </w:r>
      <w:r w:rsidR="00564861" w:rsidRPr="00564861">
        <w:rPr>
          <w:rFonts w:cs="Arial"/>
          <w:b/>
        </w:rPr>
        <w:t>i</w:t>
      </w:r>
      <w:r w:rsidRPr="00564861">
        <w:rPr>
          <w:rFonts w:cs="Arial"/>
          <w:b/>
        </w:rPr>
        <w:t xml:space="preserve"> kan forbe</w:t>
      </w:r>
      <w:r w:rsidR="00564861" w:rsidRPr="00564861">
        <w:rPr>
          <w:rFonts w:cs="Arial"/>
          <w:b/>
        </w:rPr>
        <w:t>t</w:t>
      </w:r>
      <w:r w:rsidRPr="00564861">
        <w:rPr>
          <w:rFonts w:cs="Arial"/>
          <w:b/>
        </w:rPr>
        <w:t xml:space="preserve">re seg </w:t>
      </w:r>
    </w:p>
    <w:p w:rsidR="003E3CA8" w:rsidRPr="00564861" w:rsidRDefault="003E3CA8" w:rsidP="003E3CA8">
      <w:pPr>
        <w:autoSpaceDE w:val="0"/>
        <w:autoSpaceDN w:val="0"/>
        <w:adjustRightInd w:val="0"/>
        <w:rPr>
          <w:rFonts w:cs="Arial"/>
        </w:rPr>
      </w:pPr>
      <w:r w:rsidRPr="00564861">
        <w:rPr>
          <w:rFonts w:cs="Arial"/>
        </w:rPr>
        <w:t>Grunnlaget for dette er at</w:t>
      </w:r>
    </w:p>
    <w:p w:rsidR="003E3CA8" w:rsidRPr="00564861" w:rsidRDefault="003E3CA8" w:rsidP="003E3CA8">
      <w:pPr>
        <w:numPr>
          <w:ilvl w:val="0"/>
          <w:numId w:val="15"/>
        </w:numPr>
        <w:spacing w:after="0" w:line="24" w:lineRule="atLeast"/>
        <w:ind w:left="714" w:hanging="357"/>
        <w:rPr>
          <w:rFonts w:cs="Arial"/>
        </w:rPr>
      </w:pPr>
      <w:r w:rsidRPr="00564861">
        <w:rPr>
          <w:rFonts w:cs="Arial"/>
        </w:rPr>
        <w:t>skolen/</w:t>
      </w:r>
      <w:r w:rsidR="00564861" w:rsidRPr="00564861">
        <w:rPr>
          <w:rFonts w:cs="Arial"/>
        </w:rPr>
        <w:t>verksemda</w:t>
      </w:r>
      <w:r w:rsidRPr="00564861">
        <w:rPr>
          <w:rFonts w:cs="Arial"/>
        </w:rPr>
        <w:t xml:space="preserve"> har gode syst</w:t>
      </w:r>
      <w:r w:rsidR="00E546C9" w:rsidRPr="00564861">
        <w:rPr>
          <w:rFonts w:cs="Arial"/>
        </w:rPr>
        <w:t>em</w:t>
      </w:r>
      <w:r w:rsidR="00564861" w:rsidRPr="00564861">
        <w:rPr>
          <w:rFonts w:cs="Arial"/>
        </w:rPr>
        <w:t xml:space="preserve"> og rutina</w:t>
      </w:r>
      <w:r w:rsidR="00E546C9" w:rsidRPr="00564861">
        <w:rPr>
          <w:rFonts w:cs="Arial"/>
        </w:rPr>
        <w:t>r for fagsamtaler,</w:t>
      </w:r>
      <w:r w:rsidRPr="00564861">
        <w:rPr>
          <w:rFonts w:cs="Arial"/>
        </w:rPr>
        <w:t xml:space="preserve"> </w:t>
      </w:r>
      <w:r w:rsidRPr="00564861">
        <w:rPr>
          <w:rFonts w:cs="Arial"/>
        </w:rPr>
        <w:br/>
      </w:r>
    </w:p>
    <w:p w:rsidR="003E3CA8" w:rsidRPr="00564861" w:rsidRDefault="00564861" w:rsidP="003E3CA8">
      <w:pPr>
        <w:numPr>
          <w:ilvl w:val="0"/>
          <w:numId w:val="15"/>
        </w:numPr>
        <w:spacing w:after="0" w:line="24" w:lineRule="atLeast"/>
        <w:ind w:left="714" w:hanging="357"/>
        <w:rPr>
          <w:rFonts w:cs="Arial"/>
        </w:rPr>
      </w:pPr>
      <w:r w:rsidRPr="00564861">
        <w:rPr>
          <w:rFonts w:cs="Arial"/>
        </w:rPr>
        <w:t>E</w:t>
      </w:r>
      <w:r w:rsidR="003E3CA8" w:rsidRPr="00564861">
        <w:rPr>
          <w:rFonts w:cs="Arial"/>
        </w:rPr>
        <w:t>leven, lærlingen, lærekandidaten</w:t>
      </w:r>
      <w:r w:rsidRPr="00564861">
        <w:rPr>
          <w:rFonts w:cs="Arial"/>
        </w:rPr>
        <w:t xml:space="preserve"> </w:t>
      </w:r>
      <w:r w:rsidR="003E3CA8" w:rsidRPr="00564861">
        <w:rPr>
          <w:rFonts w:cs="Arial"/>
        </w:rPr>
        <w:t>s</w:t>
      </w:r>
      <w:r w:rsidRPr="00564861">
        <w:rPr>
          <w:rFonts w:cs="Arial"/>
        </w:rPr>
        <w:t>in</w:t>
      </w:r>
      <w:r w:rsidR="003E3CA8" w:rsidRPr="00564861">
        <w:rPr>
          <w:rFonts w:cs="Arial"/>
        </w:rPr>
        <w:t xml:space="preserve"> f</w:t>
      </w:r>
      <w:r w:rsidRPr="00564861">
        <w:rPr>
          <w:rFonts w:cs="Arial"/>
        </w:rPr>
        <w:t>ramgang alltid er i fokus – kv</w:t>
      </w:r>
      <w:r w:rsidR="003E3CA8" w:rsidRPr="00564861">
        <w:rPr>
          <w:rFonts w:cs="Arial"/>
        </w:rPr>
        <w:t>a han/h</w:t>
      </w:r>
      <w:r w:rsidRPr="00564861">
        <w:rPr>
          <w:rFonts w:cs="Arial"/>
        </w:rPr>
        <w:t>o</w:t>
      </w:r>
      <w:r w:rsidR="003E3CA8" w:rsidRPr="00564861">
        <w:rPr>
          <w:rFonts w:cs="Arial"/>
        </w:rPr>
        <w:t xml:space="preserve"> kan gj</w:t>
      </w:r>
      <w:r w:rsidRPr="00564861">
        <w:rPr>
          <w:rFonts w:cs="Arial"/>
        </w:rPr>
        <w:t>e</w:t>
      </w:r>
      <w:r w:rsidR="003E3CA8" w:rsidRPr="00564861">
        <w:rPr>
          <w:rFonts w:cs="Arial"/>
        </w:rPr>
        <w:t>re for å utvikle seg vid</w:t>
      </w:r>
      <w:r w:rsidRPr="00564861">
        <w:rPr>
          <w:rFonts w:cs="Arial"/>
        </w:rPr>
        <w:t>a</w:t>
      </w:r>
      <w:r w:rsidR="003E3CA8" w:rsidRPr="00564861">
        <w:rPr>
          <w:rFonts w:cs="Arial"/>
        </w:rPr>
        <w:t xml:space="preserve">re. </w:t>
      </w:r>
    </w:p>
    <w:p w:rsidR="003E3CA8" w:rsidRPr="00564861" w:rsidRDefault="003E3CA8" w:rsidP="003E3CA8">
      <w:pPr>
        <w:ind w:left="360"/>
        <w:rPr>
          <w:rFonts w:cs="Arial"/>
        </w:rPr>
      </w:pPr>
    </w:p>
    <w:p w:rsidR="003E3CA8" w:rsidRPr="00564861" w:rsidRDefault="003E3CA8" w:rsidP="003E3CA8">
      <w:pPr>
        <w:rPr>
          <w:rFonts w:cs="Arial"/>
          <w:bCs/>
          <w:i/>
          <w:iCs/>
        </w:rPr>
      </w:pPr>
      <w:r w:rsidRPr="00564861">
        <w:rPr>
          <w:rFonts w:cs="Arial"/>
          <w:bCs/>
        </w:rPr>
        <w:t>S</w:t>
      </w:r>
      <w:r w:rsidR="00564861" w:rsidRPr="00564861">
        <w:rPr>
          <w:rFonts w:cs="Arial"/>
          <w:bCs/>
        </w:rPr>
        <w:t>jå</w:t>
      </w:r>
      <w:r w:rsidRPr="00564861">
        <w:rPr>
          <w:rFonts w:cs="Arial"/>
          <w:bCs/>
        </w:rPr>
        <w:t xml:space="preserve"> </w:t>
      </w:r>
      <w:hyperlink r:id="rId89" w:history="1">
        <w:r w:rsidR="00D036EC" w:rsidRPr="00564861">
          <w:rPr>
            <w:rStyle w:val="Hyperkobling"/>
            <w:rFonts w:cs="Arial"/>
            <w:bCs/>
          </w:rPr>
          <w:t xml:space="preserve">f§ </w:t>
        </w:r>
        <w:r w:rsidRPr="00564861">
          <w:rPr>
            <w:rStyle w:val="Hyperkobling"/>
            <w:rFonts w:cs="Arial"/>
            <w:bCs/>
          </w:rPr>
          <w:t>3-11, 2. ledd:</w:t>
        </w:r>
      </w:hyperlink>
      <w:r w:rsidRPr="00564861">
        <w:rPr>
          <w:rFonts w:cs="Arial"/>
          <w:bCs/>
        </w:rPr>
        <w:t xml:space="preserve"> </w:t>
      </w:r>
      <w:r w:rsidRPr="00564861">
        <w:rPr>
          <w:rFonts w:cs="Arial"/>
          <w:bCs/>
          <w:i/>
        </w:rPr>
        <w:t xml:space="preserve">Undervegsvurderinga skal </w:t>
      </w:r>
      <w:r w:rsidR="00E546C9" w:rsidRPr="00564861">
        <w:rPr>
          <w:rFonts w:cs="Arial"/>
          <w:bCs/>
          <w:i/>
        </w:rPr>
        <w:t>(</w:t>
      </w:r>
      <w:r w:rsidRPr="00564861">
        <w:rPr>
          <w:rFonts w:cs="Arial"/>
          <w:bCs/>
          <w:i/>
        </w:rPr>
        <w:t>...</w:t>
      </w:r>
      <w:r w:rsidR="00E546C9" w:rsidRPr="00564861">
        <w:rPr>
          <w:rFonts w:cs="Arial"/>
          <w:bCs/>
          <w:i/>
        </w:rPr>
        <w:t>)</w:t>
      </w:r>
      <w:r w:rsidRPr="00564861">
        <w:rPr>
          <w:rFonts w:cs="Arial"/>
          <w:bCs/>
          <w:i/>
          <w:iCs/>
        </w:rPr>
        <w:t xml:space="preserve"> gi rettleiing om korleis ho eller han [eleven] kan utvikle kompetansen sin i faget.</w:t>
      </w:r>
    </w:p>
    <w:p w:rsidR="003E3CA8" w:rsidRPr="00564861" w:rsidRDefault="00C45E26" w:rsidP="003E3CA8">
      <w:r w:rsidRPr="00564861">
        <w:rPr>
          <w:rFonts w:cs="Arial"/>
          <w:bCs/>
        </w:rPr>
        <w:t>S</w:t>
      </w:r>
      <w:r w:rsidR="00564861" w:rsidRPr="00564861">
        <w:rPr>
          <w:rFonts w:cs="Arial"/>
          <w:bCs/>
        </w:rPr>
        <w:t>jå</w:t>
      </w:r>
      <w:r w:rsidR="003E3CA8" w:rsidRPr="00564861">
        <w:rPr>
          <w:rFonts w:cs="Arial"/>
          <w:bCs/>
        </w:rPr>
        <w:t xml:space="preserve"> </w:t>
      </w:r>
      <w:hyperlink r:id="rId90" w:history="1">
        <w:r w:rsidR="00D036EC" w:rsidRPr="00564861">
          <w:rPr>
            <w:rStyle w:val="Hyperkobling"/>
            <w:rFonts w:cs="Arial"/>
            <w:bCs/>
          </w:rPr>
          <w:t xml:space="preserve">f§ </w:t>
        </w:r>
        <w:r w:rsidR="003E3CA8" w:rsidRPr="00564861">
          <w:rPr>
            <w:rStyle w:val="Hyperkobling"/>
            <w:rFonts w:cs="Arial"/>
            <w:bCs/>
          </w:rPr>
          <w:t>3-</w:t>
        </w:r>
        <w:r w:rsidR="003E3CA8" w:rsidRPr="00564861">
          <w:rPr>
            <w:rStyle w:val="Hyperkobling"/>
            <w:rFonts w:cs="Arial"/>
            <w:bCs/>
            <w:color w:val="1F497D" w:themeColor="text2"/>
          </w:rPr>
          <w:t>11</w:t>
        </w:r>
        <w:r w:rsidR="003E3CA8" w:rsidRPr="00564861">
          <w:rPr>
            <w:rStyle w:val="Hyperkobling"/>
            <w:rFonts w:cs="Arial"/>
            <w:bCs/>
          </w:rPr>
          <w:t>, 3. ledd</w:t>
        </w:r>
      </w:hyperlink>
      <w:r w:rsidR="003E3CA8" w:rsidRPr="00564861">
        <w:rPr>
          <w:rFonts w:cs="Arial"/>
          <w:bCs/>
        </w:rPr>
        <w:t xml:space="preserve">: </w:t>
      </w:r>
      <w:r w:rsidR="003E3CA8" w:rsidRPr="00564861">
        <w:rPr>
          <w:rFonts w:cs="Arial"/>
          <w:bCs/>
          <w:i/>
          <w:iCs/>
        </w:rPr>
        <w:t>Eleven, lærlingen og lærekandidaten</w:t>
      </w:r>
      <w:r w:rsidR="00902789" w:rsidRPr="00564861">
        <w:rPr>
          <w:rFonts w:cs="Arial"/>
          <w:i/>
          <w:iCs/>
        </w:rPr>
        <w:t xml:space="preserve"> har minst é</w:t>
      </w:r>
      <w:r w:rsidR="003E3CA8" w:rsidRPr="00564861">
        <w:rPr>
          <w:rFonts w:cs="Arial"/>
          <w:i/>
          <w:iCs/>
        </w:rPr>
        <w:t>in gong kvart halvår rett til ein samtale med kontaktlæraren eller instruktøren om utviklinga si i forhold til kompetansemåla i faga.</w:t>
      </w:r>
      <w:r w:rsidR="003E3CA8" w:rsidRPr="00564861">
        <w:br w:type="page"/>
      </w:r>
    </w:p>
    <w:p w:rsidR="003E3CA8" w:rsidRPr="00564861" w:rsidRDefault="003E3CA8" w:rsidP="003E3CA8">
      <w:pPr>
        <w:rPr>
          <w:rFonts w:cs="Arial"/>
          <w:color w:val="FF0000"/>
        </w:rPr>
      </w:pPr>
      <w:r w:rsidRPr="00564861">
        <w:rPr>
          <w:rFonts w:cs="Arial"/>
          <w:b/>
        </w:rPr>
        <w:t>Prinsipp 4 – ELEVEN ER INVOLVERT I VURDERINGSARBEIDET</w:t>
      </w:r>
    </w:p>
    <w:p w:rsidR="003E3CA8" w:rsidRPr="00564861" w:rsidRDefault="00564861" w:rsidP="003E3CA8">
      <w:pPr>
        <w:autoSpaceDE w:val="0"/>
        <w:autoSpaceDN w:val="0"/>
        <w:adjustRightInd w:val="0"/>
        <w:rPr>
          <w:rFonts w:cs="Arial"/>
          <w:b/>
        </w:rPr>
      </w:pPr>
      <w:r w:rsidRPr="00564861">
        <w:rPr>
          <w:rFonts w:cs="Arial"/>
          <w:b/>
        </w:rPr>
        <w:t>Eleva</w:t>
      </w:r>
      <w:r w:rsidR="003E3CA8" w:rsidRPr="00564861">
        <w:rPr>
          <w:rFonts w:cs="Arial"/>
          <w:b/>
        </w:rPr>
        <w:t>r, lærling</w:t>
      </w:r>
      <w:r w:rsidRPr="00564861">
        <w:rPr>
          <w:rFonts w:cs="Arial"/>
          <w:b/>
        </w:rPr>
        <w:t>a</w:t>
      </w:r>
      <w:r>
        <w:rPr>
          <w:rFonts w:cs="Arial"/>
          <w:b/>
        </w:rPr>
        <w:t>r og lærekandidata</w:t>
      </w:r>
      <w:r w:rsidR="003E3CA8" w:rsidRPr="00564861">
        <w:rPr>
          <w:rFonts w:cs="Arial"/>
          <w:b/>
        </w:rPr>
        <w:t>r lærer best når de</w:t>
      </w:r>
      <w:r>
        <w:rPr>
          <w:rFonts w:cs="Arial"/>
          <w:b/>
        </w:rPr>
        <w:t>i</w:t>
      </w:r>
      <w:r w:rsidR="003E3CA8" w:rsidRPr="00564861">
        <w:rPr>
          <w:rFonts w:cs="Arial"/>
          <w:b/>
        </w:rPr>
        <w:t xml:space="preserve"> er involvert i e</w:t>
      </w:r>
      <w:r>
        <w:rPr>
          <w:rFonts w:cs="Arial"/>
          <w:b/>
        </w:rPr>
        <w:t>ige</w:t>
      </w:r>
      <w:r w:rsidR="003E3CA8" w:rsidRPr="00564861">
        <w:rPr>
          <w:rFonts w:cs="Arial"/>
          <w:b/>
        </w:rPr>
        <w:t xml:space="preserve"> læringsarbeid ved </w:t>
      </w:r>
      <w:r>
        <w:rPr>
          <w:rFonts w:cs="Arial"/>
          <w:b/>
        </w:rPr>
        <w:t>mellom anna</w:t>
      </w:r>
      <w:r w:rsidR="003E3CA8" w:rsidRPr="00564861">
        <w:rPr>
          <w:rFonts w:cs="Arial"/>
          <w:b/>
        </w:rPr>
        <w:t xml:space="preserve"> å vurdere e</w:t>
      </w:r>
      <w:r>
        <w:rPr>
          <w:rFonts w:cs="Arial"/>
          <w:b/>
        </w:rPr>
        <w:t>i</w:t>
      </w:r>
      <w:r w:rsidR="003E3CA8" w:rsidRPr="00564861">
        <w:rPr>
          <w:rFonts w:cs="Arial"/>
          <w:b/>
        </w:rPr>
        <w:t>ge arbeid og e</w:t>
      </w:r>
      <w:r>
        <w:rPr>
          <w:rFonts w:cs="Arial"/>
          <w:b/>
        </w:rPr>
        <w:t>iga</w:t>
      </w:r>
      <w:r w:rsidR="003E3CA8" w:rsidRPr="00564861">
        <w:rPr>
          <w:rFonts w:cs="Arial"/>
          <w:b/>
        </w:rPr>
        <w:t xml:space="preserve"> utvikling</w:t>
      </w:r>
    </w:p>
    <w:p w:rsidR="003E3CA8" w:rsidRPr="00564861" w:rsidRDefault="003E3CA8" w:rsidP="003E3CA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564861">
        <w:rPr>
          <w:rFonts w:cs="Arial"/>
        </w:rPr>
        <w:t>Eleven, lærlingen og lærekandidaten blir fortalt mål</w:t>
      </w:r>
      <w:r w:rsidR="00564861">
        <w:rPr>
          <w:rFonts w:cs="Arial"/>
        </w:rPr>
        <w:t>setting</w:t>
      </w:r>
      <w:r w:rsidRPr="00564861">
        <w:rPr>
          <w:rFonts w:cs="Arial"/>
        </w:rPr>
        <w:t xml:space="preserve"> og </w:t>
      </w:r>
      <w:r w:rsidR="00564861">
        <w:rPr>
          <w:rFonts w:cs="Arial"/>
        </w:rPr>
        <w:t>formål</w:t>
      </w:r>
      <w:r w:rsidRPr="00564861">
        <w:rPr>
          <w:rFonts w:cs="Arial"/>
        </w:rPr>
        <w:t xml:space="preserve"> med vurderingsarbeidet, slik at han/h</w:t>
      </w:r>
      <w:r w:rsidR="0036325B">
        <w:rPr>
          <w:rFonts w:cs="Arial"/>
        </w:rPr>
        <w:t>o</w:t>
      </w:r>
      <w:r w:rsidRPr="00564861">
        <w:rPr>
          <w:rFonts w:cs="Arial"/>
        </w:rPr>
        <w:t xml:space="preserve"> skal kunne delta i vurderingsprosessen.</w:t>
      </w:r>
      <w:r w:rsidRPr="00564861">
        <w:rPr>
          <w:rFonts w:cs="Arial"/>
        </w:rPr>
        <w:br/>
      </w:r>
    </w:p>
    <w:p w:rsidR="003E3CA8" w:rsidRPr="00564861" w:rsidRDefault="003E3CA8" w:rsidP="003E3CA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564861">
        <w:rPr>
          <w:rFonts w:cs="Arial"/>
        </w:rPr>
        <w:t>Kjenne</w:t>
      </w:r>
      <w:r w:rsidR="0036325B">
        <w:rPr>
          <w:rFonts w:cs="Arial"/>
        </w:rPr>
        <w:t>teikn</w:t>
      </w:r>
      <w:r w:rsidRPr="00564861">
        <w:rPr>
          <w:rFonts w:cs="Arial"/>
        </w:rPr>
        <w:t xml:space="preserve"> på måloppnå</w:t>
      </w:r>
      <w:r w:rsidR="0036325B">
        <w:rPr>
          <w:rFonts w:cs="Arial"/>
        </w:rPr>
        <w:t>ing</w:t>
      </w:r>
      <w:r w:rsidRPr="00564861">
        <w:rPr>
          <w:rFonts w:cs="Arial"/>
        </w:rPr>
        <w:t xml:space="preserve"> blir utgangspunktet ved e</w:t>
      </w:r>
      <w:r w:rsidR="0036325B">
        <w:rPr>
          <w:rFonts w:cs="Arial"/>
        </w:rPr>
        <w:t>i</w:t>
      </w:r>
      <w:r w:rsidRPr="00564861">
        <w:rPr>
          <w:rFonts w:cs="Arial"/>
        </w:rPr>
        <w:t>genvurdering.</w:t>
      </w:r>
      <w:r w:rsidRPr="00564861">
        <w:rPr>
          <w:rFonts w:cs="Arial"/>
        </w:rPr>
        <w:br/>
      </w:r>
    </w:p>
    <w:p w:rsidR="003E3CA8" w:rsidRPr="00564861" w:rsidRDefault="003E3CA8" w:rsidP="003E3CA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564861">
        <w:rPr>
          <w:rFonts w:cs="Arial"/>
        </w:rPr>
        <w:t>Det</w:t>
      </w:r>
      <w:r w:rsidR="0036325B">
        <w:rPr>
          <w:rFonts w:cs="Arial"/>
        </w:rPr>
        <w:t xml:space="preserve"> blir brukt rutina</w:t>
      </w:r>
      <w:r w:rsidRPr="00564861">
        <w:rPr>
          <w:rFonts w:cs="Arial"/>
        </w:rPr>
        <w:t xml:space="preserve">r </w:t>
      </w:r>
      <w:r w:rsidR="0036325B">
        <w:rPr>
          <w:rFonts w:cs="Arial"/>
        </w:rPr>
        <w:t>som t.d. logg eller tilsvara</w:t>
      </w:r>
      <w:r w:rsidR="00E546C9" w:rsidRPr="00564861">
        <w:rPr>
          <w:rFonts w:cs="Arial"/>
        </w:rPr>
        <w:t xml:space="preserve">nde som </w:t>
      </w:r>
      <w:r w:rsidR="0036325B">
        <w:rPr>
          <w:rFonts w:cs="Arial"/>
        </w:rPr>
        <w:t xml:space="preserve">sikrar </w:t>
      </w:r>
      <w:r w:rsidRPr="00564861">
        <w:rPr>
          <w:rFonts w:cs="Arial"/>
        </w:rPr>
        <w:t>progresjon / e</w:t>
      </w:r>
      <w:r w:rsidR="0036325B">
        <w:rPr>
          <w:rFonts w:cs="Arial"/>
        </w:rPr>
        <w:t>i</w:t>
      </w:r>
      <w:r w:rsidRPr="00564861">
        <w:rPr>
          <w:rFonts w:cs="Arial"/>
        </w:rPr>
        <w:t>genvurdering over tid.</w:t>
      </w:r>
      <w:r w:rsidRPr="00564861">
        <w:rPr>
          <w:rFonts w:cs="Arial"/>
        </w:rPr>
        <w:br/>
      </w:r>
    </w:p>
    <w:p w:rsidR="003E3CA8" w:rsidRPr="00564861" w:rsidRDefault="003E3CA8" w:rsidP="003E3CA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564861">
        <w:rPr>
          <w:rFonts w:cs="Arial"/>
        </w:rPr>
        <w:t>Elev</w:t>
      </w:r>
      <w:r w:rsidR="0036325B">
        <w:rPr>
          <w:rFonts w:cs="Arial"/>
        </w:rPr>
        <w:t>ane, lærlingane og lærekandidata</w:t>
      </w:r>
      <w:r w:rsidRPr="00564861">
        <w:rPr>
          <w:rFonts w:cs="Arial"/>
        </w:rPr>
        <w:t xml:space="preserve">ne vurderer </w:t>
      </w:r>
      <w:r w:rsidR="0036325B">
        <w:rPr>
          <w:rFonts w:cs="Arial"/>
        </w:rPr>
        <w:t>kvarandre</w:t>
      </w:r>
      <w:r w:rsidRPr="00564861">
        <w:rPr>
          <w:rFonts w:cs="Arial"/>
        </w:rPr>
        <w:t xml:space="preserve"> – kameratvurdering. Å lage kjennet</w:t>
      </w:r>
      <w:r w:rsidR="0036325B">
        <w:rPr>
          <w:rFonts w:cs="Arial"/>
        </w:rPr>
        <w:t>eikn</w:t>
      </w:r>
      <w:r w:rsidRPr="00564861">
        <w:rPr>
          <w:rFonts w:cs="Arial"/>
        </w:rPr>
        <w:t xml:space="preserve"> sam</w:t>
      </w:r>
      <w:r w:rsidR="0036325B">
        <w:rPr>
          <w:rFonts w:cs="Arial"/>
        </w:rPr>
        <w:t>an med elevane, lærlinga</w:t>
      </w:r>
      <w:r w:rsidRPr="00564861">
        <w:rPr>
          <w:rFonts w:cs="Arial"/>
        </w:rPr>
        <w:t>ne, lærekandidat</w:t>
      </w:r>
      <w:r w:rsidR="0036325B">
        <w:rPr>
          <w:rFonts w:cs="Arial"/>
        </w:rPr>
        <w:t>ane for kva som skal vurderast</w:t>
      </w:r>
      <w:r w:rsidRPr="00564861">
        <w:rPr>
          <w:rFonts w:cs="Arial"/>
        </w:rPr>
        <w:t>, gir trygg</w:t>
      </w:r>
      <w:r w:rsidR="0036325B">
        <w:rPr>
          <w:rFonts w:cs="Arial"/>
        </w:rPr>
        <w:t>leik</w:t>
      </w:r>
      <w:r w:rsidRPr="00564861">
        <w:rPr>
          <w:rFonts w:cs="Arial"/>
        </w:rPr>
        <w:t xml:space="preserve"> i kameratvurdering</w:t>
      </w:r>
      <w:r w:rsidR="0036325B">
        <w:rPr>
          <w:rFonts w:cs="Arial"/>
        </w:rPr>
        <w:t>a</w:t>
      </w:r>
      <w:r w:rsidRPr="00564861">
        <w:rPr>
          <w:rFonts w:cs="Arial"/>
        </w:rPr>
        <w:t>.</w:t>
      </w:r>
    </w:p>
    <w:p w:rsidR="003E3CA8" w:rsidRPr="00564861" w:rsidRDefault="003E3CA8" w:rsidP="003E3CA8">
      <w:pPr>
        <w:rPr>
          <w:rFonts w:cs="Arial"/>
        </w:rPr>
      </w:pPr>
    </w:p>
    <w:p w:rsidR="003E3CA8" w:rsidRPr="00564861" w:rsidRDefault="0036325B" w:rsidP="003E3CA8">
      <w:pPr>
        <w:spacing w:after="0" w:line="240" w:lineRule="auto"/>
        <w:rPr>
          <w:rFonts w:cs="Arial"/>
        </w:rPr>
      </w:pPr>
      <w:r>
        <w:rPr>
          <w:rFonts w:cs="Arial"/>
        </w:rPr>
        <w:t>Følgjande grunnleggjande spørsmål bør ligge til grunn for eigenvurderinga:</w:t>
      </w:r>
    </w:p>
    <w:p w:rsidR="003E3CA8" w:rsidRPr="00564861" w:rsidRDefault="003E3CA8" w:rsidP="003E3CA8">
      <w:pPr>
        <w:spacing w:after="0" w:line="240" w:lineRule="auto"/>
        <w:rPr>
          <w:rFonts w:cs="Arial"/>
        </w:rPr>
      </w:pPr>
    </w:p>
    <w:p w:rsidR="003E3CA8" w:rsidRPr="00564861" w:rsidRDefault="0036325B" w:rsidP="003E3CA8">
      <w:pPr>
        <w:numPr>
          <w:ilvl w:val="1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K</w:t>
      </w:r>
      <w:r w:rsidR="003E3CA8" w:rsidRPr="00564861">
        <w:rPr>
          <w:rFonts w:cs="Arial"/>
        </w:rPr>
        <w:t xml:space="preserve">va er målet?    </w:t>
      </w:r>
    </w:p>
    <w:p w:rsidR="003E3CA8" w:rsidRPr="00564861" w:rsidRDefault="0036325B" w:rsidP="003E3CA8">
      <w:pPr>
        <w:numPr>
          <w:ilvl w:val="1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Kor står </w:t>
      </w:r>
      <w:r w:rsidR="003E3CA8" w:rsidRPr="00564861">
        <w:rPr>
          <w:rFonts w:cs="Arial"/>
        </w:rPr>
        <w:t xml:space="preserve">eg i </w:t>
      </w:r>
      <w:r>
        <w:rPr>
          <w:rFonts w:cs="Arial"/>
        </w:rPr>
        <w:t>høve</w:t>
      </w:r>
      <w:r w:rsidR="003E3CA8" w:rsidRPr="00564861">
        <w:rPr>
          <w:rFonts w:cs="Arial"/>
        </w:rPr>
        <w:t xml:space="preserve"> til målet? </w:t>
      </w:r>
    </w:p>
    <w:p w:rsidR="003E3CA8" w:rsidRPr="00564861" w:rsidRDefault="0036325B" w:rsidP="003E3CA8">
      <w:pPr>
        <w:numPr>
          <w:ilvl w:val="1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K</w:t>
      </w:r>
      <w:r w:rsidR="003E3CA8" w:rsidRPr="00564861">
        <w:rPr>
          <w:rFonts w:cs="Arial"/>
        </w:rPr>
        <w:t>va gj</w:t>
      </w:r>
      <w:r>
        <w:rPr>
          <w:rFonts w:cs="Arial"/>
        </w:rPr>
        <w:t>er</w:t>
      </w:r>
      <w:r w:rsidR="003E3CA8" w:rsidRPr="00564861">
        <w:rPr>
          <w:rFonts w:cs="Arial"/>
        </w:rPr>
        <w:t xml:space="preserve"> </w:t>
      </w:r>
      <w:r>
        <w:rPr>
          <w:rFonts w:cs="Arial"/>
        </w:rPr>
        <w:t>eg for å kome vida</w:t>
      </w:r>
      <w:r w:rsidR="003E3CA8" w:rsidRPr="00564861">
        <w:rPr>
          <w:rFonts w:cs="Arial"/>
        </w:rPr>
        <w:t xml:space="preserve">re?    </w:t>
      </w:r>
    </w:p>
    <w:p w:rsidR="003E3CA8" w:rsidRPr="00564861" w:rsidRDefault="003E3CA8" w:rsidP="003E3CA8">
      <w:pPr>
        <w:rPr>
          <w:rFonts w:cs="Arial"/>
        </w:rPr>
      </w:pPr>
    </w:p>
    <w:p w:rsidR="003E3CA8" w:rsidRPr="000A534C" w:rsidRDefault="003E3CA8" w:rsidP="003E3CA8">
      <w:pPr>
        <w:rPr>
          <w:rFonts w:cs="Arial"/>
          <w:i/>
          <w:iCs/>
        </w:rPr>
      </w:pPr>
      <w:r w:rsidRPr="00564861">
        <w:rPr>
          <w:rFonts w:cs="Arial"/>
          <w:bCs/>
        </w:rPr>
        <w:t>S</w:t>
      </w:r>
      <w:r w:rsidR="0036325B">
        <w:rPr>
          <w:rFonts w:cs="Arial"/>
          <w:bCs/>
        </w:rPr>
        <w:t>jå</w:t>
      </w:r>
      <w:r w:rsidRPr="00564861">
        <w:rPr>
          <w:rFonts w:cs="Arial"/>
          <w:bCs/>
        </w:rPr>
        <w:t xml:space="preserve"> forskrift </w:t>
      </w:r>
      <w:hyperlink r:id="rId91" w:history="1">
        <w:r w:rsidR="00D036EC" w:rsidRPr="00564861">
          <w:rPr>
            <w:rStyle w:val="Hyperkobling"/>
            <w:rFonts w:cs="Arial"/>
            <w:bCs/>
          </w:rPr>
          <w:t xml:space="preserve">f§ </w:t>
        </w:r>
        <w:r w:rsidRPr="00564861">
          <w:rPr>
            <w:rStyle w:val="Hyperkobling"/>
            <w:rFonts w:cs="Arial"/>
            <w:bCs/>
          </w:rPr>
          <w:t>3-12</w:t>
        </w:r>
      </w:hyperlink>
      <w:r w:rsidRPr="00564861">
        <w:rPr>
          <w:rFonts w:cs="Arial"/>
          <w:bCs/>
        </w:rPr>
        <w:t xml:space="preserve">: </w:t>
      </w:r>
      <w:r w:rsidRPr="00564861">
        <w:rPr>
          <w:rFonts w:cs="Arial"/>
          <w:bCs/>
          <w:i/>
        </w:rPr>
        <w:t xml:space="preserve">Eigenvurderinga er ein del av undervegsvurderinga, og formålet med eigenvurderinga er at eleven, lærlingen og lærekandidaten reflekterer over og blir bevisst på eiga læring.  </w:t>
      </w:r>
      <w:r w:rsidRPr="00564861">
        <w:rPr>
          <w:rFonts w:cs="Arial"/>
          <w:i/>
          <w:iCs/>
        </w:rPr>
        <w:t>Eleven, lærlingen og lærekandidaten skal delta aktivt i vurderinga av eige arbeid, eigen kompetanse og eiga fagleg</w:t>
      </w:r>
      <w:r w:rsidRPr="000A534C">
        <w:rPr>
          <w:rFonts w:cs="Arial"/>
          <w:i/>
          <w:iCs/>
        </w:rPr>
        <w:t xml:space="preserve"> utvikling.</w:t>
      </w:r>
    </w:p>
    <w:sectPr w:rsidR="003E3CA8" w:rsidRPr="000A534C" w:rsidSect="00891BE2">
      <w:footerReference w:type="default" r:id="rId92"/>
      <w:headerReference w:type="first" r:id="rId93"/>
      <w:footerReference w:type="first" r:id="rId94"/>
      <w:pgSz w:w="11906" w:h="16838"/>
      <w:pgMar w:top="1134" w:right="130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6A" w:rsidRDefault="00FB616A" w:rsidP="00D9324C">
      <w:pPr>
        <w:spacing w:after="0" w:line="240" w:lineRule="auto"/>
      </w:pPr>
      <w:r>
        <w:separator/>
      </w:r>
    </w:p>
  </w:endnote>
  <w:endnote w:type="continuationSeparator" w:id="0">
    <w:p w:rsidR="00FB616A" w:rsidRDefault="00FB616A" w:rsidP="00D9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6A" w:rsidRPr="00CA32E0" w:rsidRDefault="00FB616A" w:rsidP="00CA32E0">
    <w:pPr>
      <w:pStyle w:val="Bunntekst"/>
      <w:pBdr>
        <w:bottom w:val="single" w:sz="12" w:space="1" w:color="auto"/>
      </w:pBdr>
      <w:rPr>
        <w:sz w:val="20"/>
        <w:szCs w:val="20"/>
      </w:rPr>
    </w:pPr>
  </w:p>
  <w:p w:rsidR="00FB616A" w:rsidRDefault="00FB616A" w:rsidP="0023739F">
    <w:pPr>
      <w:pStyle w:val="Bunntekst"/>
      <w:spacing w:after="0"/>
      <w:rPr>
        <w:sz w:val="20"/>
        <w:szCs w:val="20"/>
      </w:rPr>
    </w:pPr>
    <w:r>
      <w:rPr>
        <w:sz w:val="20"/>
        <w:szCs w:val="20"/>
      </w:rPr>
      <w:t>Retningslinjer for vurdering</w:t>
    </w:r>
    <w:r w:rsidRPr="00CA32E0">
      <w:rPr>
        <w:sz w:val="20"/>
        <w:szCs w:val="20"/>
      </w:rPr>
      <w:t xml:space="preserve"> - versjon: </w:t>
    </w:r>
    <w:r>
      <w:rPr>
        <w:sz w:val="20"/>
        <w:szCs w:val="20"/>
      </w:rPr>
      <w:t>2.0</w:t>
    </w:r>
    <w:r w:rsidRPr="00CA32E0">
      <w:rPr>
        <w:sz w:val="20"/>
        <w:szCs w:val="20"/>
      </w:rPr>
      <w:tab/>
    </w:r>
    <w:r w:rsidRPr="00CA32E0">
      <w:rPr>
        <w:sz w:val="20"/>
        <w:szCs w:val="20"/>
      </w:rPr>
      <w:tab/>
    </w:r>
    <w:r>
      <w:rPr>
        <w:sz w:val="20"/>
        <w:szCs w:val="20"/>
      </w:rPr>
      <w:t xml:space="preserve">side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99691E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99691E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</w:p>
  <w:p w:rsidR="00FB616A" w:rsidRPr="00BB391E" w:rsidRDefault="00FB616A" w:rsidP="0023739F">
    <w:pPr>
      <w:pStyle w:val="Bunntekst"/>
      <w:spacing w:after="0"/>
      <w:rPr>
        <w:sz w:val="20"/>
        <w:szCs w:val="20"/>
      </w:rPr>
    </w:pPr>
    <w:r>
      <w:rPr>
        <w:sz w:val="20"/>
        <w:szCs w:val="20"/>
      </w:rPr>
      <w:t>Fylkesrådmannen</w:t>
    </w:r>
    <w:r w:rsidRPr="00CA32E0">
      <w:rPr>
        <w:sz w:val="20"/>
        <w:szCs w:val="20"/>
      </w:rPr>
      <w:t xml:space="preserve">, </w:t>
    </w:r>
    <w:r>
      <w:rPr>
        <w:sz w:val="20"/>
        <w:szCs w:val="20"/>
      </w:rPr>
      <w:t>Opplæringsavdelingen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6A" w:rsidRPr="00CA32E0" w:rsidRDefault="00FB616A" w:rsidP="00CA32E0">
    <w:pPr>
      <w:pStyle w:val="Bunntekst"/>
      <w:pBdr>
        <w:bottom w:val="single" w:sz="12" w:space="1" w:color="auto"/>
      </w:pBdr>
      <w:rPr>
        <w:sz w:val="20"/>
        <w:szCs w:val="20"/>
      </w:rPr>
    </w:pPr>
  </w:p>
  <w:p w:rsidR="00FB616A" w:rsidRPr="00CA32E0" w:rsidRDefault="00FB616A">
    <w:pPr>
      <w:pStyle w:val="Bunntekst"/>
      <w:rPr>
        <w:sz w:val="20"/>
        <w:szCs w:val="20"/>
      </w:rPr>
    </w:pPr>
    <w:r>
      <w:rPr>
        <w:sz w:val="20"/>
        <w:szCs w:val="20"/>
      </w:rPr>
      <w:t>Retningslinjer for vurdering –</w:t>
    </w:r>
    <w:r w:rsidRPr="00CA32E0">
      <w:rPr>
        <w:sz w:val="20"/>
        <w:szCs w:val="20"/>
      </w:rPr>
      <w:t xml:space="preserve"> versjon</w:t>
    </w:r>
    <w:r>
      <w:rPr>
        <w:sz w:val="20"/>
        <w:szCs w:val="20"/>
      </w:rPr>
      <w:t xml:space="preserve"> 2.0</w:t>
    </w:r>
    <w:r w:rsidRPr="00CA32E0">
      <w:rPr>
        <w:sz w:val="20"/>
        <w:szCs w:val="20"/>
      </w:rPr>
      <w:tab/>
    </w:r>
    <w:r w:rsidRPr="00CA32E0">
      <w:rPr>
        <w:sz w:val="20"/>
        <w:szCs w:val="20"/>
      </w:rPr>
      <w:tab/>
    </w:r>
    <w:r>
      <w:rPr>
        <w:sz w:val="20"/>
        <w:szCs w:val="20"/>
      </w:rPr>
      <w:t xml:space="preserve">side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2C5F3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2C5F33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  <w:r w:rsidRPr="00CA32E0">
      <w:rPr>
        <w:sz w:val="20"/>
        <w:szCs w:val="20"/>
      </w:rPr>
      <w:br/>
    </w:r>
    <w:r>
      <w:rPr>
        <w:sz w:val="20"/>
        <w:szCs w:val="20"/>
      </w:rPr>
      <w:t>Fylkesrådmannen</w:t>
    </w:r>
    <w:r w:rsidRPr="00CA32E0">
      <w:rPr>
        <w:sz w:val="20"/>
        <w:szCs w:val="20"/>
      </w:rPr>
      <w:t xml:space="preserve">, </w:t>
    </w:r>
    <w:r>
      <w:rPr>
        <w:sz w:val="20"/>
        <w:szCs w:val="20"/>
      </w:rPr>
      <w:t>Opplæringsavdelingen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6A" w:rsidRDefault="00FB616A" w:rsidP="00D9324C">
      <w:pPr>
        <w:spacing w:after="0" w:line="240" w:lineRule="auto"/>
      </w:pPr>
      <w:r>
        <w:separator/>
      </w:r>
    </w:p>
  </w:footnote>
  <w:footnote w:type="continuationSeparator" w:id="0">
    <w:p w:rsidR="00FB616A" w:rsidRDefault="00FB616A" w:rsidP="00D9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6A" w:rsidRDefault="00FB616A" w:rsidP="00375810">
    <w:pPr>
      <w:pStyle w:val="Bunntekst"/>
      <w:jc w:val="center"/>
    </w:pPr>
    <w:r>
      <w:t>FYLKESRÅDMANNEN</w:t>
    </w:r>
  </w:p>
  <w:p w:rsidR="00FB616A" w:rsidRDefault="00FB616A" w:rsidP="00375810">
    <w:pPr>
      <w:pStyle w:val="Bunntekst"/>
    </w:pPr>
    <w:r>
      <w:rPr>
        <w:b/>
        <w:caps/>
        <w:noProof/>
        <w:lang w:eastAsia="nb-NO"/>
      </w:rPr>
      <w:drawing>
        <wp:anchor distT="0" distB="0" distL="114300" distR="114300" simplePos="0" relativeHeight="251657728" behindDoc="1" locked="0" layoutInCell="1" allowOverlap="1" wp14:anchorId="1CF159B8" wp14:editId="720BAFEC">
          <wp:simplePos x="0" y="0"/>
          <wp:positionH relativeFrom="column">
            <wp:posOffset>-8890</wp:posOffset>
          </wp:positionH>
          <wp:positionV relativeFrom="paragraph">
            <wp:posOffset>12700</wp:posOffset>
          </wp:positionV>
          <wp:extent cx="1085850" cy="819150"/>
          <wp:effectExtent l="0" t="0" r="0" b="0"/>
          <wp:wrapTight wrapText="bothSides">
            <wp:wrapPolygon edited="0">
              <wp:start x="0" y="0"/>
              <wp:lineTo x="0" y="21098"/>
              <wp:lineTo x="21221" y="21098"/>
              <wp:lineTo x="2122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Opplæringsavdelingen</w:t>
    </w:r>
  </w:p>
  <w:p w:rsidR="00FB616A" w:rsidRDefault="00FB616A">
    <w:pPr>
      <w:pStyle w:val="Topptekst"/>
    </w:pPr>
  </w:p>
  <w:p w:rsidR="00FB616A" w:rsidRDefault="00FB616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911"/>
    <w:multiLevelType w:val="hybridMultilevel"/>
    <w:tmpl w:val="0EEE1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B95"/>
    <w:multiLevelType w:val="multilevel"/>
    <w:tmpl w:val="49F0F7CC"/>
    <w:lvl w:ilvl="0">
      <w:start w:val="1"/>
      <w:numFmt w:val="decimal"/>
      <w:pStyle w:val="Oversk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3833" w:hanging="714"/>
      </w:pPr>
      <w:rPr>
        <w:rFonts w:hint="default"/>
        <w:b/>
        <w:color w:val="auto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8914528"/>
    <w:multiLevelType w:val="multilevel"/>
    <w:tmpl w:val="BA668C36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C98447F"/>
    <w:multiLevelType w:val="multilevel"/>
    <w:tmpl w:val="D842054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80031"/>
    <w:multiLevelType w:val="hybridMultilevel"/>
    <w:tmpl w:val="201899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3213"/>
    <w:multiLevelType w:val="hybridMultilevel"/>
    <w:tmpl w:val="6168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7736"/>
    <w:multiLevelType w:val="hybridMultilevel"/>
    <w:tmpl w:val="5CE8B6E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228E2"/>
    <w:multiLevelType w:val="hybridMultilevel"/>
    <w:tmpl w:val="346A4B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0733F"/>
    <w:multiLevelType w:val="hybridMultilevel"/>
    <w:tmpl w:val="30CA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B43DE"/>
    <w:multiLevelType w:val="hybridMultilevel"/>
    <w:tmpl w:val="8176127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B4B13"/>
    <w:multiLevelType w:val="multilevel"/>
    <w:tmpl w:val="D842054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59299F"/>
    <w:multiLevelType w:val="hybridMultilevel"/>
    <w:tmpl w:val="8B0E1AAE"/>
    <w:lvl w:ilvl="0" w:tplc="041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D6B2A"/>
    <w:multiLevelType w:val="hybridMultilevel"/>
    <w:tmpl w:val="000E84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4EA8"/>
    <w:multiLevelType w:val="hybridMultilevel"/>
    <w:tmpl w:val="9F7E4A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C5148"/>
    <w:multiLevelType w:val="hybridMultilevel"/>
    <w:tmpl w:val="FF564D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175B9"/>
    <w:multiLevelType w:val="multilevel"/>
    <w:tmpl w:val="8604CE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788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46DF5"/>
    <w:multiLevelType w:val="hybridMultilevel"/>
    <w:tmpl w:val="3AF88ACE"/>
    <w:lvl w:ilvl="0" w:tplc="EECA4074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2C45B7"/>
    <w:multiLevelType w:val="hybridMultilevel"/>
    <w:tmpl w:val="73D2CB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41759"/>
    <w:multiLevelType w:val="hybridMultilevel"/>
    <w:tmpl w:val="ECFE7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C1AFE"/>
    <w:multiLevelType w:val="hybridMultilevel"/>
    <w:tmpl w:val="5F76B7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CADE8E">
      <w:start w:val="12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01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25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01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C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21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8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CD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0856922"/>
    <w:multiLevelType w:val="multilevel"/>
    <w:tmpl w:val="D842054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4D5A45"/>
    <w:multiLevelType w:val="hybridMultilevel"/>
    <w:tmpl w:val="CA1E7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633D7"/>
    <w:multiLevelType w:val="hybridMultilevel"/>
    <w:tmpl w:val="FE98D3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33163"/>
    <w:multiLevelType w:val="hybridMultilevel"/>
    <w:tmpl w:val="C3B0D3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2BF"/>
    <w:multiLevelType w:val="hybridMultilevel"/>
    <w:tmpl w:val="D8105F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392C"/>
    <w:multiLevelType w:val="hybridMultilevel"/>
    <w:tmpl w:val="4EB86E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E18C4"/>
    <w:multiLevelType w:val="hybridMultilevel"/>
    <w:tmpl w:val="8542DF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305B6"/>
    <w:multiLevelType w:val="hybridMultilevel"/>
    <w:tmpl w:val="CFD013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616F9"/>
    <w:multiLevelType w:val="hybridMultilevel"/>
    <w:tmpl w:val="01F0D1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17330"/>
    <w:multiLevelType w:val="hybridMultilevel"/>
    <w:tmpl w:val="86248A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951B8"/>
    <w:multiLevelType w:val="hybridMultilevel"/>
    <w:tmpl w:val="8BEE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6370D"/>
    <w:multiLevelType w:val="hybridMultilevel"/>
    <w:tmpl w:val="CB6C90D0"/>
    <w:lvl w:ilvl="0" w:tplc="072C8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84095A8">
      <w:start w:val="12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E44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2C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45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66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526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AF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2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0980443"/>
    <w:multiLevelType w:val="hybridMultilevel"/>
    <w:tmpl w:val="3B7A19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311BE"/>
    <w:multiLevelType w:val="hybridMultilevel"/>
    <w:tmpl w:val="93128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86006"/>
    <w:multiLevelType w:val="hybridMultilevel"/>
    <w:tmpl w:val="C15EB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0346B"/>
    <w:multiLevelType w:val="multilevel"/>
    <w:tmpl w:val="498836F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698554E2"/>
    <w:multiLevelType w:val="hybridMultilevel"/>
    <w:tmpl w:val="624EA3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04646"/>
    <w:multiLevelType w:val="hybridMultilevel"/>
    <w:tmpl w:val="65C81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23B16"/>
    <w:multiLevelType w:val="hybridMultilevel"/>
    <w:tmpl w:val="D9CAA8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205E3F"/>
    <w:multiLevelType w:val="hybridMultilevel"/>
    <w:tmpl w:val="15F0E0A4"/>
    <w:lvl w:ilvl="0" w:tplc="EECA40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039E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C27C51"/>
    <w:multiLevelType w:val="hybridMultilevel"/>
    <w:tmpl w:val="D1206B7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6CD71E">
      <w:start w:val="12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83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C5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44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3E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4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06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42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D5A3964"/>
    <w:multiLevelType w:val="hybridMultilevel"/>
    <w:tmpl w:val="86D29D98"/>
    <w:lvl w:ilvl="0" w:tplc="9AA2DE0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1"/>
  </w:num>
  <w:num w:numId="4">
    <w:abstractNumId w:val="35"/>
  </w:num>
  <w:num w:numId="5">
    <w:abstractNumId w:val="11"/>
  </w:num>
  <w:num w:numId="6">
    <w:abstractNumId w:val="7"/>
  </w:num>
  <w:num w:numId="7">
    <w:abstractNumId w:val="17"/>
  </w:num>
  <w:num w:numId="8">
    <w:abstractNumId w:val="22"/>
  </w:num>
  <w:num w:numId="9">
    <w:abstractNumId w:val="6"/>
  </w:num>
  <w:num w:numId="10">
    <w:abstractNumId w:val="9"/>
  </w:num>
  <w:num w:numId="11">
    <w:abstractNumId w:val="25"/>
  </w:num>
  <w:num w:numId="12">
    <w:abstractNumId w:val="24"/>
  </w:num>
  <w:num w:numId="13">
    <w:abstractNumId w:val="31"/>
  </w:num>
  <w:num w:numId="14">
    <w:abstractNumId w:val="41"/>
  </w:num>
  <w:num w:numId="15">
    <w:abstractNumId w:val="27"/>
  </w:num>
  <w:num w:numId="16">
    <w:abstractNumId w:val="19"/>
  </w:num>
  <w:num w:numId="17">
    <w:abstractNumId w:val="38"/>
  </w:num>
  <w:num w:numId="18">
    <w:abstractNumId w:val="26"/>
  </w:num>
  <w:num w:numId="19">
    <w:abstractNumId w:val="42"/>
  </w:num>
  <w:num w:numId="20">
    <w:abstractNumId w:val="29"/>
  </w:num>
  <w:num w:numId="21">
    <w:abstractNumId w:val="0"/>
  </w:num>
  <w:num w:numId="22">
    <w:abstractNumId w:val="28"/>
  </w:num>
  <w:num w:numId="23">
    <w:abstractNumId w:val="21"/>
  </w:num>
  <w:num w:numId="24">
    <w:abstractNumId w:val="39"/>
  </w:num>
  <w:num w:numId="25">
    <w:abstractNumId w:val="33"/>
  </w:num>
  <w:num w:numId="26">
    <w:abstractNumId w:val="4"/>
  </w:num>
  <w:num w:numId="27">
    <w:abstractNumId w:val="30"/>
  </w:num>
  <w:num w:numId="28">
    <w:abstractNumId w:val="16"/>
  </w:num>
  <w:num w:numId="29">
    <w:abstractNumId w:val="37"/>
  </w:num>
  <w:num w:numId="30">
    <w:abstractNumId w:val="5"/>
  </w:num>
  <w:num w:numId="31">
    <w:abstractNumId w:val="36"/>
  </w:num>
  <w:num w:numId="32">
    <w:abstractNumId w:val="3"/>
  </w:num>
  <w:num w:numId="33">
    <w:abstractNumId w:val="20"/>
  </w:num>
  <w:num w:numId="34">
    <w:abstractNumId w:val="32"/>
  </w:num>
  <w:num w:numId="35">
    <w:abstractNumId w:val="10"/>
  </w:num>
  <w:num w:numId="36">
    <w:abstractNumId w:val="15"/>
  </w:num>
  <w:num w:numId="37">
    <w:abstractNumId w:val="8"/>
  </w:num>
  <w:num w:numId="38">
    <w:abstractNumId w:val="23"/>
  </w:num>
  <w:num w:numId="39">
    <w:abstractNumId w:val="34"/>
  </w:num>
  <w:num w:numId="40">
    <w:abstractNumId w:val="14"/>
  </w:num>
  <w:num w:numId="41">
    <w:abstractNumId w:val="18"/>
  </w:num>
  <w:num w:numId="42">
    <w:abstractNumId w:val="1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C3"/>
    <w:rsid w:val="00001ED4"/>
    <w:rsid w:val="00005C9E"/>
    <w:rsid w:val="00006990"/>
    <w:rsid w:val="00011BD4"/>
    <w:rsid w:val="00013995"/>
    <w:rsid w:val="00014A3C"/>
    <w:rsid w:val="00016836"/>
    <w:rsid w:val="00017317"/>
    <w:rsid w:val="00017D2C"/>
    <w:rsid w:val="0002098D"/>
    <w:rsid w:val="000305C9"/>
    <w:rsid w:val="000354B2"/>
    <w:rsid w:val="00037ABD"/>
    <w:rsid w:val="0004105E"/>
    <w:rsid w:val="000441EE"/>
    <w:rsid w:val="0004581B"/>
    <w:rsid w:val="000471BC"/>
    <w:rsid w:val="000476E1"/>
    <w:rsid w:val="000531F3"/>
    <w:rsid w:val="000646F7"/>
    <w:rsid w:val="000733E8"/>
    <w:rsid w:val="00074340"/>
    <w:rsid w:val="000749B2"/>
    <w:rsid w:val="00077AFC"/>
    <w:rsid w:val="00085540"/>
    <w:rsid w:val="000A291E"/>
    <w:rsid w:val="000A534C"/>
    <w:rsid w:val="000A7660"/>
    <w:rsid w:val="000B0CEB"/>
    <w:rsid w:val="000B4B48"/>
    <w:rsid w:val="000C0A28"/>
    <w:rsid w:val="000C0D60"/>
    <w:rsid w:val="000C5D96"/>
    <w:rsid w:val="000D30DE"/>
    <w:rsid w:val="000D3321"/>
    <w:rsid w:val="000E265F"/>
    <w:rsid w:val="000E445C"/>
    <w:rsid w:val="000E46C6"/>
    <w:rsid w:val="000F322E"/>
    <w:rsid w:val="000F3C29"/>
    <w:rsid w:val="000F5A5F"/>
    <w:rsid w:val="00100464"/>
    <w:rsid w:val="00104B9A"/>
    <w:rsid w:val="00104FDA"/>
    <w:rsid w:val="00107A89"/>
    <w:rsid w:val="00112AC9"/>
    <w:rsid w:val="00113D32"/>
    <w:rsid w:val="001140A1"/>
    <w:rsid w:val="00117E73"/>
    <w:rsid w:val="0012582B"/>
    <w:rsid w:val="001259CB"/>
    <w:rsid w:val="00125F3B"/>
    <w:rsid w:val="00130CED"/>
    <w:rsid w:val="0013545E"/>
    <w:rsid w:val="0014023F"/>
    <w:rsid w:val="00143B01"/>
    <w:rsid w:val="001553E1"/>
    <w:rsid w:val="00156651"/>
    <w:rsid w:val="00173F1C"/>
    <w:rsid w:val="00174F42"/>
    <w:rsid w:val="00182A9C"/>
    <w:rsid w:val="001835E2"/>
    <w:rsid w:val="00185F8F"/>
    <w:rsid w:val="0018686E"/>
    <w:rsid w:val="00187F06"/>
    <w:rsid w:val="00194FC2"/>
    <w:rsid w:val="001A03B5"/>
    <w:rsid w:val="001A0ECD"/>
    <w:rsid w:val="001A69F1"/>
    <w:rsid w:val="001B4D34"/>
    <w:rsid w:val="001C1F7C"/>
    <w:rsid w:val="001C3845"/>
    <w:rsid w:val="001C6047"/>
    <w:rsid w:val="001C7574"/>
    <w:rsid w:val="001C7706"/>
    <w:rsid w:val="001D0F36"/>
    <w:rsid w:val="001D4A5F"/>
    <w:rsid w:val="001E07E7"/>
    <w:rsid w:val="001E1E75"/>
    <w:rsid w:val="001E2562"/>
    <w:rsid w:val="001E32C3"/>
    <w:rsid w:val="001E34BF"/>
    <w:rsid w:val="001E381B"/>
    <w:rsid w:val="001F212E"/>
    <w:rsid w:val="001F4703"/>
    <w:rsid w:val="001F54F5"/>
    <w:rsid w:val="001F5FC4"/>
    <w:rsid w:val="001F74C6"/>
    <w:rsid w:val="00200AB1"/>
    <w:rsid w:val="002058E8"/>
    <w:rsid w:val="002207E6"/>
    <w:rsid w:val="002233E3"/>
    <w:rsid w:val="002338A3"/>
    <w:rsid w:val="00234F2F"/>
    <w:rsid w:val="0023739F"/>
    <w:rsid w:val="00237ABC"/>
    <w:rsid w:val="0024211E"/>
    <w:rsid w:val="00244BD6"/>
    <w:rsid w:val="0024521F"/>
    <w:rsid w:val="002455B6"/>
    <w:rsid w:val="002463C0"/>
    <w:rsid w:val="00247102"/>
    <w:rsid w:val="00255B78"/>
    <w:rsid w:val="00257762"/>
    <w:rsid w:val="00257FB3"/>
    <w:rsid w:val="002623FF"/>
    <w:rsid w:val="00270EC6"/>
    <w:rsid w:val="002721DF"/>
    <w:rsid w:val="00272D93"/>
    <w:rsid w:val="0027677E"/>
    <w:rsid w:val="002802F1"/>
    <w:rsid w:val="00280BA5"/>
    <w:rsid w:val="002873B4"/>
    <w:rsid w:val="00295D63"/>
    <w:rsid w:val="0029666B"/>
    <w:rsid w:val="0029738C"/>
    <w:rsid w:val="002A0D73"/>
    <w:rsid w:val="002B36EE"/>
    <w:rsid w:val="002B4755"/>
    <w:rsid w:val="002B4889"/>
    <w:rsid w:val="002B51C0"/>
    <w:rsid w:val="002B776F"/>
    <w:rsid w:val="002C2FCE"/>
    <w:rsid w:val="002C3D39"/>
    <w:rsid w:val="002C3ECE"/>
    <w:rsid w:val="002C4138"/>
    <w:rsid w:val="002C4F2A"/>
    <w:rsid w:val="002C5D21"/>
    <w:rsid w:val="002C5F33"/>
    <w:rsid w:val="002C6B3F"/>
    <w:rsid w:val="002C6EEA"/>
    <w:rsid w:val="002C7987"/>
    <w:rsid w:val="002D0712"/>
    <w:rsid w:val="002D36A7"/>
    <w:rsid w:val="002D370A"/>
    <w:rsid w:val="002E0E7D"/>
    <w:rsid w:val="002E28E7"/>
    <w:rsid w:val="002E3D61"/>
    <w:rsid w:val="002F0F32"/>
    <w:rsid w:val="002F15DF"/>
    <w:rsid w:val="002F19D0"/>
    <w:rsid w:val="002F3982"/>
    <w:rsid w:val="00300C5B"/>
    <w:rsid w:val="0030389B"/>
    <w:rsid w:val="003045CF"/>
    <w:rsid w:val="003106E3"/>
    <w:rsid w:val="00310E6A"/>
    <w:rsid w:val="003115DC"/>
    <w:rsid w:val="00314C76"/>
    <w:rsid w:val="0031764E"/>
    <w:rsid w:val="00324F84"/>
    <w:rsid w:val="003301E1"/>
    <w:rsid w:val="0033210F"/>
    <w:rsid w:val="00337BD7"/>
    <w:rsid w:val="00344476"/>
    <w:rsid w:val="0034730F"/>
    <w:rsid w:val="00353BD7"/>
    <w:rsid w:val="00354F98"/>
    <w:rsid w:val="00361E44"/>
    <w:rsid w:val="0036325B"/>
    <w:rsid w:val="0036347A"/>
    <w:rsid w:val="00363965"/>
    <w:rsid w:val="003659F9"/>
    <w:rsid w:val="003715D4"/>
    <w:rsid w:val="00371FA3"/>
    <w:rsid w:val="00375810"/>
    <w:rsid w:val="00381A01"/>
    <w:rsid w:val="00382B6F"/>
    <w:rsid w:val="003839A3"/>
    <w:rsid w:val="00384426"/>
    <w:rsid w:val="00387074"/>
    <w:rsid w:val="003877D9"/>
    <w:rsid w:val="003927D2"/>
    <w:rsid w:val="003928F8"/>
    <w:rsid w:val="00395838"/>
    <w:rsid w:val="00395D3E"/>
    <w:rsid w:val="0039636D"/>
    <w:rsid w:val="00396C86"/>
    <w:rsid w:val="00397D7A"/>
    <w:rsid w:val="003A476A"/>
    <w:rsid w:val="003A4BC3"/>
    <w:rsid w:val="003A705D"/>
    <w:rsid w:val="003B127A"/>
    <w:rsid w:val="003B34B8"/>
    <w:rsid w:val="003B477D"/>
    <w:rsid w:val="003B4E4B"/>
    <w:rsid w:val="003C1BBE"/>
    <w:rsid w:val="003C2C67"/>
    <w:rsid w:val="003C4970"/>
    <w:rsid w:val="003C6E8F"/>
    <w:rsid w:val="003D13D9"/>
    <w:rsid w:val="003D24DA"/>
    <w:rsid w:val="003D3214"/>
    <w:rsid w:val="003D7BD8"/>
    <w:rsid w:val="003E0392"/>
    <w:rsid w:val="003E3CA8"/>
    <w:rsid w:val="003E5219"/>
    <w:rsid w:val="003E545C"/>
    <w:rsid w:val="003E54B6"/>
    <w:rsid w:val="003F181F"/>
    <w:rsid w:val="003F62E3"/>
    <w:rsid w:val="00404435"/>
    <w:rsid w:val="00404F1C"/>
    <w:rsid w:val="00407890"/>
    <w:rsid w:val="00415753"/>
    <w:rsid w:val="00421B63"/>
    <w:rsid w:val="004238A4"/>
    <w:rsid w:val="004246BF"/>
    <w:rsid w:val="004326D7"/>
    <w:rsid w:val="004338BA"/>
    <w:rsid w:val="00434299"/>
    <w:rsid w:val="0043446E"/>
    <w:rsid w:val="00450931"/>
    <w:rsid w:val="00451935"/>
    <w:rsid w:val="00451F8C"/>
    <w:rsid w:val="0045633A"/>
    <w:rsid w:val="00471417"/>
    <w:rsid w:val="00471C32"/>
    <w:rsid w:val="0047224A"/>
    <w:rsid w:val="00474847"/>
    <w:rsid w:val="00491FDF"/>
    <w:rsid w:val="004946C0"/>
    <w:rsid w:val="00494EA4"/>
    <w:rsid w:val="004A4635"/>
    <w:rsid w:val="004A50EE"/>
    <w:rsid w:val="004A6028"/>
    <w:rsid w:val="004A6990"/>
    <w:rsid w:val="004B121F"/>
    <w:rsid w:val="004B2864"/>
    <w:rsid w:val="004C063C"/>
    <w:rsid w:val="004C0BAE"/>
    <w:rsid w:val="004C5135"/>
    <w:rsid w:val="004C68C1"/>
    <w:rsid w:val="004D056E"/>
    <w:rsid w:val="004D31C3"/>
    <w:rsid w:val="004D55CE"/>
    <w:rsid w:val="004D5BAC"/>
    <w:rsid w:val="004E1DF4"/>
    <w:rsid w:val="004E35DD"/>
    <w:rsid w:val="004E4FC5"/>
    <w:rsid w:val="004E5F31"/>
    <w:rsid w:val="004E6D8B"/>
    <w:rsid w:val="004F45F9"/>
    <w:rsid w:val="004F5BDD"/>
    <w:rsid w:val="00500803"/>
    <w:rsid w:val="0050325A"/>
    <w:rsid w:val="00504F34"/>
    <w:rsid w:val="005068E0"/>
    <w:rsid w:val="00506F1B"/>
    <w:rsid w:val="00511CB1"/>
    <w:rsid w:val="00513C3C"/>
    <w:rsid w:val="00532901"/>
    <w:rsid w:val="00532B51"/>
    <w:rsid w:val="00532CCE"/>
    <w:rsid w:val="00561C9F"/>
    <w:rsid w:val="00564861"/>
    <w:rsid w:val="00585070"/>
    <w:rsid w:val="005879DF"/>
    <w:rsid w:val="005A2E9F"/>
    <w:rsid w:val="005A52B3"/>
    <w:rsid w:val="005A5FCF"/>
    <w:rsid w:val="005A755A"/>
    <w:rsid w:val="005A7DBC"/>
    <w:rsid w:val="005C2808"/>
    <w:rsid w:val="005D53FB"/>
    <w:rsid w:val="005E3A92"/>
    <w:rsid w:val="005F1384"/>
    <w:rsid w:val="005F2945"/>
    <w:rsid w:val="005F504F"/>
    <w:rsid w:val="005F5C4D"/>
    <w:rsid w:val="0060118F"/>
    <w:rsid w:val="006011AC"/>
    <w:rsid w:val="00602987"/>
    <w:rsid w:val="00605098"/>
    <w:rsid w:val="0060750A"/>
    <w:rsid w:val="006124BF"/>
    <w:rsid w:val="00613840"/>
    <w:rsid w:val="00615BC1"/>
    <w:rsid w:val="00617DA6"/>
    <w:rsid w:val="00620863"/>
    <w:rsid w:val="00622FFF"/>
    <w:rsid w:val="00625449"/>
    <w:rsid w:val="00627BF3"/>
    <w:rsid w:val="00635AE2"/>
    <w:rsid w:val="006429A0"/>
    <w:rsid w:val="00645B7C"/>
    <w:rsid w:val="006464DF"/>
    <w:rsid w:val="006511DC"/>
    <w:rsid w:val="00652185"/>
    <w:rsid w:val="006536F4"/>
    <w:rsid w:val="00654A52"/>
    <w:rsid w:val="0066036D"/>
    <w:rsid w:val="00660421"/>
    <w:rsid w:val="00660D4F"/>
    <w:rsid w:val="00660FAF"/>
    <w:rsid w:val="00663495"/>
    <w:rsid w:val="006638D0"/>
    <w:rsid w:val="00664C48"/>
    <w:rsid w:val="00666006"/>
    <w:rsid w:val="00675850"/>
    <w:rsid w:val="00677217"/>
    <w:rsid w:val="0068316C"/>
    <w:rsid w:val="00684481"/>
    <w:rsid w:val="00691D6A"/>
    <w:rsid w:val="00693BC1"/>
    <w:rsid w:val="006A1062"/>
    <w:rsid w:val="006A4B11"/>
    <w:rsid w:val="006A74BC"/>
    <w:rsid w:val="006A7602"/>
    <w:rsid w:val="006B09A0"/>
    <w:rsid w:val="006B116D"/>
    <w:rsid w:val="006B28CD"/>
    <w:rsid w:val="006C391F"/>
    <w:rsid w:val="006C3FBE"/>
    <w:rsid w:val="006C7723"/>
    <w:rsid w:val="006C77D7"/>
    <w:rsid w:val="006D7507"/>
    <w:rsid w:val="006E28D3"/>
    <w:rsid w:val="006E66C0"/>
    <w:rsid w:val="006F140C"/>
    <w:rsid w:val="006F3FF1"/>
    <w:rsid w:val="0070149F"/>
    <w:rsid w:val="0071077A"/>
    <w:rsid w:val="00711508"/>
    <w:rsid w:val="00716211"/>
    <w:rsid w:val="007222B8"/>
    <w:rsid w:val="00722929"/>
    <w:rsid w:val="00723B94"/>
    <w:rsid w:val="00731888"/>
    <w:rsid w:val="007350DD"/>
    <w:rsid w:val="00735B60"/>
    <w:rsid w:val="00746D59"/>
    <w:rsid w:val="00747547"/>
    <w:rsid w:val="00755CF6"/>
    <w:rsid w:val="007645D7"/>
    <w:rsid w:val="0076585A"/>
    <w:rsid w:val="00772502"/>
    <w:rsid w:val="0077254B"/>
    <w:rsid w:val="00772CD7"/>
    <w:rsid w:val="00776050"/>
    <w:rsid w:val="00776E32"/>
    <w:rsid w:val="007801D9"/>
    <w:rsid w:val="0078563A"/>
    <w:rsid w:val="007908D6"/>
    <w:rsid w:val="00793570"/>
    <w:rsid w:val="0079549F"/>
    <w:rsid w:val="007A2888"/>
    <w:rsid w:val="007A2C72"/>
    <w:rsid w:val="007A3C0E"/>
    <w:rsid w:val="007A5817"/>
    <w:rsid w:val="007A698E"/>
    <w:rsid w:val="007B1683"/>
    <w:rsid w:val="007B4703"/>
    <w:rsid w:val="007B4850"/>
    <w:rsid w:val="007B4CE7"/>
    <w:rsid w:val="007C039B"/>
    <w:rsid w:val="007C2587"/>
    <w:rsid w:val="007D01D8"/>
    <w:rsid w:val="007D1B48"/>
    <w:rsid w:val="007D3C2A"/>
    <w:rsid w:val="007E35E0"/>
    <w:rsid w:val="007E5C01"/>
    <w:rsid w:val="007E6A14"/>
    <w:rsid w:val="007F2842"/>
    <w:rsid w:val="007F495D"/>
    <w:rsid w:val="00815298"/>
    <w:rsid w:val="00815C19"/>
    <w:rsid w:val="008175C2"/>
    <w:rsid w:val="008200DA"/>
    <w:rsid w:val="00822327"/>
    <w:rsid w:val="008230A1"/>
    <w:rsid w:val="00825695"/>
    <w:rsid w:val="00825FB1"/>
    <w:rsid w:val="008314B3"/>
    <w:rsid w:val="00836386"/>
    <w:rsid w:val="00837F44"/>
    <w:rsid w:val="00851455"/>
    <w:rsid w:val="008532B9"/>
    <w:rsid w:val="00856519"/>
    <w:rsid w:val="008611D4"/>
    <w:rsid w:val="008617C4"/>
    <w:rsid w:val="008629D8"/>
    <w:rsid w:val="0086390B"/>
    <w:rsid w:val="0087110A"/>
    <w:rsid w:val="00881337"/>
    <w:rsid w:val="008824DB"/>
    <w:rsid w:val="00883698"/>
    <w:rsid w:val="00885FBC"/>
    <w:rsid w:val="00887E45"/>
    <w:rsid w:val="008907BE"/>
    <w:rsid w:val="00891BE2"/>
    <w:rsid w:val="00895C69"/>
    <w:rsid w:val="008A19A8"/>
    <w:rsid w:val="008A512F"/>
    <w:rsid w:val="008A5E99"/>
    <w:rsid w:val="008B04D9"/>
    <w:rsid w:val="008B4888"/>
    <w:rsid w:val="008B617D"/>
    <w:rsid w:val="008B6314"/>
    <w:rsid w:val="008B7731"/>
    <w:rsid w:val="008C2228"/>
    <w:rsid w:val="008C389B"/>
    <w:rsid w:val="008C5D6C"/>
    <w:rsid w:val="008D6926"/>
    <w:rsid w:val="008D732E"/>
    <w:rsid w:val="008D7EDB"/>
    <w:rsid w:val="008E6F99"/>
    <w:rsid w:val="008F1891"/>
    <w:rsid w:val="008F2225"/>
    <w:rsid w:val="008F5BBD"/>
    <w:rsid w:val="00901FC1"/>
    <w:rsid w:val="00902789"/>
    <w:rsid w:val="00904C67"/>
    <w:rsid w:val="00904E14"/>
    <w:rsid w:val="009103F5"/>
    <w:rsid w:val="0091202B"/>
    <w:rsid w:val="00912448"/>
    <w:rsid w:val="0091447F"/>
    <w:rsid w:val="00927F3A"/>
    <w:rsid w:val="00931BA0"/>
    <w:rsid w:val="0093223F"/>
    <w:rsid w:val="00932EAC"/>
    <w:rsid w:val="00940555"/>
    <w:rsid w:val="00940A91"/>
    <w:rsid w:val="00944956"/>
    <w:rsid w:val="00951DBF"/>
    <w:rsid w:val="00951EB6"/>
    <w:rsid w:val="00953994"/>
    <w:rsid w:val="00955122"/>
    <w:rsid w:val="00955DF4"/>
    <w:rsid w:val="0095722C"/>
    <w:rsid w:val="0096542B"/>
    <w:rsid w:val="00965EF2"/>
    <w:rsid w:val="009722E7"/>
    <w:rsid w:val="0097292A"/>
    <w:rsid w:val="00973382"/>
    <w:rsid w:val="00974070"/>
    <w:rsid w:val="00980B85"/>
    <w:rsid w:val="009841B8"/>
    <w:rsid w:val="00994043"/>
    <w:rsid w:val="0099691E"/>
    <w:rsid w:val="009A2862"/>
    <w:rsid w:val="009A4F46"/>
    <w:rsid w:val="009B4FEE"/>
    <w:rsid w:val="009C14A7"/>
    <w:rsid w:val="009C25D7"/>
    <w:rsid w:val="009C4851"/>
    <w:rsid w:val="009C4D7B"/>
    <w:rsid w:val="009C52C3"/>
    <w:rsid w:val="009C54FA"/>
    <w:rsid w:val="009C5DE6"/>
    <w:rsid w:val="009D114F"/>
    <w:rsid w:val="009D1741"/>
    <w:rsid w:val="009D3682"/>
    <w:rsid w:val="009D5B72"/>
    <w:rsid w:val="009D6EEA"/>
    <w:rsid w:val="009D7248"/>
    <w:rsid w:val="009F1DD5"/>
    <w:rsid w:val="009F379B"/>
    <w:rsid w:val="009F4703"/>
    <w:rsid w:val="009F6F27"/>
    <w:rsid w:val="009F7393"/>
    <w:rsid w:val="00A00FCF"/>
    <w:rsid w:val="00A244BD"/>
    <w:rsid w:val="00A377CB"/>
    <w:rsid w:val="00A513A3"/>
    <w:rsid w:val="00A52CE7"/>
    <w:rsid w:val="00A61B83"/>
    <w:rsid w:val="00A627E8"/>
    <w:rsid w:val="00A63522"/>
    <w:rsid w:val="00A7187D"/>
    <w:rsid w:val="00A718CF"/>
    <w:rsid w:val="00A720CA"/>
    <w:rsid w:val="00A732DA"/>
    <w:rsid w:val="00A838C2"/>
    <w:rsid w:val="00A91A46"/>
    <w:rsid w:val="00A94B6B"/>
    <w:rsid w:val="00A94F8D"/>
    <w:rsid w:val="00A97918"/>
    <w:rsid w:val="00AA26A8"/>
    <w:rsid w:val="00AA730F"/>
    <w:rsid w:val="00AB108A"/>
    <w:rsid w:val="00AB4151"/>
    <w:rsid w:val="00AB56CB"/>
    <w:rsid w:val="00AB59CC"/>
    <w:rsid w:val="00AC0195"/>
    <w:rsid w:val="00AC04BB"/>
    <w:rsid w:val="00AC16EA"/>
    <w:rsid w:val="00AC27EA"/>
    <w:rsid w:val="00AC2A45"/>
    <w:rsid w:val="00AC30F5"/>
    <w:rsid w:val="00AC369D"/>
    <w:rsid w:val="00AC6594"/>
    <w:rsid w:val="00AD0D59"/>
    <w:rsid w:val="00AD4AB8"/>
    <w:rsid w:val="00AD5285"/>
    <w:rsid w:val="00AD7A77"/>
    <w:rsid w:val="00AD7B9D"/>
    <w:rsid w:val="00AE2F53"/>
    <w:rsid w:val="00AE3B85"/>
    <w:rsid w:val="00AE4313"/>
    <w:rsid w:val="00AF14DA"/>
    <w:rsid w:val="00AF3BDB"/>
    <w:rsid w:val="00AF3D44"/>
    <w:rsid w:val="00B02A04"/>
    <w:rsid w:val="00B03118"/>
    <w:rsid w:val="00B10F6B"/>
    <w:rsid w:val="00B11B5D"/>
    <w:rsid w:val="00B1586A"/>
    <w:rsid w:val="00B16AC0"/>
    <w:rsid w:val="00B17B29"/>
    <w:rsid w:val="00B24316"/>
    <w:rsid w:val="00B25F6A"/>
    <w:rsid w:val="00B274F3"/>
    <w:rsid w:val="00B278EE"/>
    <w:rsid w:val="00B31587"/>
    <w:rsid w:val="00B332F6"/>
    <w:rsid w:val="00B344B4"/>
    <w:rsid w:val="00B35EE4"/>
    <w:rsid w:val="00B41BEE"/>
    <w:rsid w:val="00B42384"/>
    <w:rsid w:val="00B45D29"/>
    <w:rsid w:val="00B5113A"/>
    <w:rsid w:val="00B604FE"/>
    <w:rsid w:val="00B66F98"/>
    <w:rsid w:val="00B6762A"/>
    <w:rsid w:val="00B744DD"/>
    <w:rsid w:val="00B7639C"/>
    <w:rsid w:val="00B877ED"/>
    <w:rsid w:val="00B9194F"/>
    <w:rsid w:val="00B92A4A"/>
    <w:rsid w:val="00B940B8"/>
    <w:rsid w:val="00BA3B59"/>
    <w:rsid w:val="00BB245C"/>
    <w:rsid w:val="00BB2BE1"/>
    <w:rsid w:val="00BB391E"/>
    <w:rsid w:val="00BB60F8"/>
    <w:rsid w:val="00BB7CC8"/>
    <w:rsid w:val="00BB7E06"/>
    <w:rsid w:val="00BC065E"/>
    <w:rsid w:val="00BC17C3"/>
    <w:rsid w:val="00BC7516"/>
    <w:rsid w:val="00BD0038"/>
    <w:rsid w:val="00BE2828"/>
    <w:rsid w:val="00BE4D8B"/>
    <w:rsid w:val="00BE4FBC"/>
    <w:rsid w:val="00BF5B39"/>
    <w:rsid w:val="00C02F19"/>
    <w:rsid w:val="00C04FFC"/>
    <w:rsid w:val="00C06B02"/>
    <w:rsid w:val="00C15017"/>
    <w:rsid w:val="00C21B6E"/>
    <w:rsid w:val="00C235EA"/>
    <w:rsid w:val="00C27506"/>
    <w:rsid w:val="00C302D3"/>
    <w:rsid w:val="00C311FF"/>
    <w:rsid w:val="00C32205"/>
    <w:rsid w:val="00C3406B"/>
    <w:rsid w:val="00C4223B"/>
    <w:rsid w:val="00C44C53"/>
    <w:rsid w:val="00C45E26"/>
    <w:rsid w:val="00C470FE"/>
    <w:rsid w:val="00C536FA"/>
    <w:rsid w:val="00C55BE2"/>
    <w:rsid w:val="00C5684F"/>
    <w:rsid w:val="00C60C4C"/>
    <w:rsid w:val="00C63F55"/>
    <w:rsid w:val="00C65217"/>
    <w:rsid w:val="00C665F3"/>
    <w:rsid w:val="00C70A13"/>
    <w:rsid w:val="00C72D38"/>
    <w:rsid w:val="00C73DD5"/>
    <w:rsid w:val="00C7411E"/>
    <w:rsid w:val="00C76160"/>
    <w:rsid w:val="00C76F96"/>
    <w:rsid w:val="00C80467"/>
    <w:rsid w:val="00C8777E"/>
    <w:rsid w:val="00CA0BC8"/>
    <w:rsid w:val="00CA32E0"/>
    <w:rsid w:val="00CA4100"/>
    <w:rsid w:val="00CB120D"/>
    <w:rsid w:val="00CB2B78"/>
    <w:rsid w:val="00CB3161"/>
    <w:rsid w:val="00CB5CA9"/>
    <w:rsid w:val="00CB7DBA"/>
    <w:rsid w:val="00CC1C8D"/>
    <w:rsid w:val="00CC299B"/>
    <w:rsid w:val="00CC314E"/>
    <w:rsid w:val="00CC354B"/>
    <w:rsid w:val="00CC4595"/>
    <w:rsid w:val="00CC5867"/>
    <w:rsid w:val="00CC76F6"/>
    <w:rsid w:val="00CC7974"/>
    <w:rsid w:val="00CE067D"/>
    <w:rsid w:val="00CE0B42"/>
    <w:rsid w:val="00CF2CE2"/>
    <w:rsid w:val="00CF631C"/>
    <w:rsid w:val="00CF6671"/>
    <w:rsid w:val="00D0144E"/>
    <w:rsid w:val="00D019EC"/>
    <w:rsid w:val="00D036EC"/>
    <w:rsid w:val="00D04D6C"/>
    <w:rsid w:val="00D050FB"/>
    <w:rsid w:val="00D16E73"/>
    <w:rsid w:val="00D2244A"/>
    <w:rsid w:val="00D24DFA"/>
    <w:rsid w:val="00D25482"/>
    <w:rsid w:val="00D26F42"/>
    <w:rsid w:val="00D26FC5"/>
    <w:rsid w:val="00D277F8"/>
    <w:rsid w:val="00D305E0"/>
    <w:rsid w:val="00D31DF6"/>
    <w:rsid w:val="00D341C1"/>
    <w:rsid w:val="00D43743"/>
    <w:rsid w:val="00D43A28"/>
    <w:rsid w:val="00D47201"/>
    <w:rsid w:val="00D478B0"/>
    <w:rsid w:val="00D50EA6"/>
    <w:rsid w:val="00D523E1"/>
    <w:rsid w:val="00D54919"/>
    <w:rsid w:val="00D55F37"/>
    <w:rsid w:val="00D63483"/>
    <w:rsid w:val="00D66CAD"/>
    <w:rsid w:val="00D700D8"/>
    <w:rsid w:val="00D723EB"/>
    <w:rsid w:val="00D728FD"/>
    <w:rsid w:val="00D7382B"/>
    <w:rsid w:val="00D73A13"/>
    <w:rsid w:val="00D757B9"/>
    <w:rsid w:val="00D8098A"/>
    <w:rsid w:val="00D813D2"/>
    <w:rsid w:val="00D84DB4"/>
    <w:rsid w:val="00D859FD"/>
    <w:rsid w:val="00D9026B"/>
    <w:rsid w:val="00D9301F"/>
    <w:rsid w:val="00D9324C"/>
    <w:rsid w:val="00DA0CE7"/>
    <w:rsid w:val="00DA334F"/>
    <w:rsid w:val="00DB60F8"/>
    <w:rsid w:val="00DC163C"/>
    <w:rsid w:val="00DC43FF"/>
    <w:rsid w:val="00DD07E8"/>
    <w:rsid w:val="00DD298C"/>
    <w:rsid w:val="00DD6BE2"/>
    <w:rsid w:val="00DE12EE"/>
    <w:rsid w:val="00DF212F"/>
    <w:rsid w:val="00DF2BC5"/>
    <w:rsid w:val="00DF49BC"/>
    <w:rsid w:val="00DF7F4E"/>
    <w:rsid w:val="00E02202"/>
    <w:rsid w:val="00E0248A"/>
    <w:rsid w:val="00E04C95"/>
    <w:rsid w:val="00E10380"/>
    <w:rsid w:val="00E107B2"/>
    <w:rsid w:val="00E112D6"/>
    <w:rsid w:val="00E1442F"/>
    <w:rsid w:val="00E152E6"/>
    <w:rsid w:val="00E20045"/>
    <w:rsid w:val="00E201EB"/>
    <w:rsid w:val="00E210C5"/>
    <w:rsid w:val="00E25EE7"/>
    <w:rsid w:val="00E35225"/>
    <w:rsid w:val="00E40FA7"/>
    <w:rsid w:val="00E42725"/>
    <w:rsid w:val="00E43F72"/>
    <w:rsid w:val="00E46872"/>
    <w:rsid w:val="00E546C9"/>
    <w:rsid w:val="00E60A72"/>
    <w:rsid w:val="00E7382D"/>
    <w:rsid w:val="00E77EF3"/>
    <w:rsid w:val="00E82799"/>
    <w:rsid w:val="00E83950"/>
    <w:rsid w:val="00E8706B"/>
    <w:rsid w:val="00E87115"/>
    <w:rsid w:val="00E925A7"/>
    <w:rsid w:val="00E93DCC"/>
    <w:rsid w:val="00E94679"/>
    <w:rsid w:val="00EA0D60"/>
    <w:rsid w:val="00EA1781"/>
    <w:rsid w:val="00EA19EC"/>
    <w:rsid w:val="00EA29C8"/>
    <w:rsid w:val="00EA2F0B"/>
    <w:rsid w:val="00EA5332"/>
    <w:rsid w:val="00EA5738"/>
    <w:rsid w:val="00EB10BF"/>
    <w:rsid w:val="00EB2BF6"/>
    <w:rsid w:val="00EB4C47"/>
    <w:rsid w:val="00EB4E0D"/>
    <w:rsid w:val="00EB4EC0"/>
    <w:rsid w:val="00EB730F"/>
    <w:rsid w:val="00EC3E99"/>
    <w:rsid w:val="00EC5875"/>
    <w:rsid w:val="00EC643D"/>
    <w:rsid w:val="00ED5D37"/>
    <w:rsid w:val="00EE1102"/>
    <w:rsid w:val="00EE7BB5"/>
    <w:rsid w:val="00EF0B37"/>
    <w:rsid w:val="00EF4E87"/>
    <w:rsid w:val="00F013B4"/>
    <w:rsid w:val="00F02894"/>
    <w:rsid w:val="00F14BCD"/>
    <w:rsid w:val="00F15FE2"/>
    <w:rsid w:val="00F17DF8"/>
    <w:rsid w:val="00F21F82"/>
    <w:rsid w:val="00F244FD"/>
    <w:rsid w:val="00F27A4B"/>
    <w:rsid w:val="00F30133"/>
    <w:rsid w:val="00F33423"/>
    <w:rsid w:val="00F455B5"/>
    <w:rsid w:val="00F528EA"/>
    <w:rsid w:val="00F6417E"/>
    <w:rsid w:val="00F64EC9"/>
    <w:rsid w:val="00F64EEC"/>
    <w:rsid w:val="00F8226A"/>
    <w:rsid w:val="00F852BA"/>
    <w:rsid w:val="00F904D1"/>
    <w:rsid w:val="00FA13D4"/>
    <w:rsid w:val="00FA3BA6"/>
    <w:rsid w:val="00FA7D87"/>
    <w:rsid w:val="00FB0731"/>
    <w:rsid w:val="00FB616A"/>
    <w:rsid w:val="00FC3D5B"/>
    <w:rsid w:val="00FC409D"/>
    <w:rsid w:val="00FC46DD"/>
    <w:rsid w:val="00FC5346"/>
    <w:rsid w:val="00FD2AFA"/>
    <w:rsid w:val="00FD68F9"/>
    <w:rsid w:val="00FE1F15"/>
    <w:rsid w:val="00FE24A4"/>
    <w:rsid w:val="00FE4BD3"/>
    <w:rsid w:val="00FE54D3"/>
    <w:rsid w:val="00FF0A4C"/>
    <w:rsid w:val="00FF1C8F"/>
    <w:rsid w:val="00FF2825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5B75411"/>
  <w15:docId w15:val="{1DC78BFB-59F7-4291-BFB5-E643FD0E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02F1"/>
    <w:pPr>
      <w:spacing w:after="200" w:line="276" w:lineRule="auto"/>
    </w:pPr>
    <w:rPr>
      <w:rFonts w:ascii="Arial" w:hAnsi="Arial"/>
      <w:sz w:val="24"/>
      <w:szCs w:val="22"/>
      <w:lang w:val="nn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5EE4"/>
    <w:pPr>
      <w:keepNext/>
      <w:keepLines/>
      <w:numPr>
        <w:numId w:val="3"/>
      </w:numPr>
      <w:spacing w:before="480" w:after="120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5EE4"/>
    <w:pPr>
      <w:keepNext/>
      <w:keepLines/>
      <w:numPr>
        <w:ilvl w:val="1"/>
        <w:numId w:val="3"/>
      </w:numPr>
      <w:spacing w:before="200" w:after="120"/>
      <w:ind w:left="714"/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13D32"/>
    <w:pPr>
      <w:keepNext/>
      <w:keepLines/>
      <w:numPr>
        <w:ilvl w:val="2"/>
        <w:numId w:val="3"/>
      </w:numPr>
      <w:spacing w:before="200" w:after="0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1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B12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B12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B12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B12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E04C95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8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932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9324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932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9324C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9324C"/>
    <w:rPr>
      <w:rFonts w:ascii="Tahoma" w:hAnsi="Tahoma" w:cs="Tahoma"/>
      <w:sz w:val="16"/>
      <w:szCs w:val="16"/>
      <w:lang w:eastAsia="en-US"/>
    </w:rPr>
  </w:style>
  <w:style w:type="paragraph" w:styleId="Tittel">
    <w:name w:val="Title"/>
    <w:basedOn w:val="Normal"/>
    <w:next w:val="Normal"/>
    <w:link w:val="TittelTegn"/>
    <w:qFormat/>
    <w:rsid w:val="00C877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C8777E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8777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C8777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D26F42"/>
    <w:pPr>
      <w:ind w:left="720"/>
      <w:contextualSpacing/>
    </w:pPr>
  </w:style>
  <w:style w:type="character" w:customStyle="1" w:styleId="Overskrift1Tegn">
    <w:name w:val="Overskrift 1 Tegn"/>
    <w:link w:val="Overskrift1"/>
    <w:uiPriority w:val="9"/>
    <w:rsid w:val="00B35EE4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B35EE4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113D32"/>
    <w:rPr>
      <w:rFonts w:ascii="Arial" w:eastAsia="Times New Roman" w:hAnsi="Arial"/>
      <w:b/>
      <w:bCs/>
      <w:sz w:val="24"/>
      <w:szCs w:val="22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E04C95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04C95"/>
    <w:pPr>
      <w:spacing w:before="180" w:after="0" w:line="240" w:lineRule="auto"/>
    </w:pPr>
    <w:rPr>
      <w:rFonts w:ascii="Times New Roman" w:eastAsia="Times New Roman" w:hAnsi="Times New Roman"/>
      <w:szCs w:val="24"/>
      <w:lang w:eastAsia="nb-NO"/>
    </w:rPr>
  </w:style>
  <w:style w:type="paragraph" w:styleId="Brdtekst3">
    <w:name w:val="Body Text 3"/>
    <w:basedOn w:val="Normal"/>
    <w:link w:val="Brdtekst3Tegn"/>
    <w:rsid w:val="00E04C95"/>
    <w:pPr>
      <w:spacing w:after="0" w:line="240" w:lineRule="auto"/>
    </w:pPr>
    <w:rPr>
      <w:rFonts w:ascii="Times New Roman" w:eastAsia="Times New Roman" w:hAnsi="Times New Roman"/>
      <w:color w:val="FF0000"/>
      <w:szCs w:val="24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E04C95"/>
    <w:rPr>
      <w:rFonts w:ascii="Times New Roman" w:eastAsia="Times New Roman" w:hAnsi="Times New Roman"/>
      <w:color w:val="FF0000"/>
      <w:sz w:val="24"/>
      <w:szCs w:val="24"/>
    </w:rPr>
  </w:style>
  <w:style w:type="character" w:styleId="Hyperkobling">
    <w:name w:val="Hyperlink"/>
    <w:rsid w:val="00E04C95"/>
    <w:rPr>
      <w:color w:val="0000FF"/>
      <w:u w:val="single"/>
    </w:rPr>
  </w:style>
  <w:style w:type="paragraph" w:customStyle="1" w:styleId="Default">
    <w:name w:val="Default"/>
    <w:rsid w:val="00E04C9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76585A"/>
    <w:rPr>
      <w:rFonts w:ascii="Arial" w:hAnsi="Arial"/>
      <w:b/>
      <w:bCs/>
      <w:i/>
      <w:iCs/>
      <w:color w:val="auto"/>
    </w:rPr>
  </w:style>
  <w:style w:type="character" w:styleId="Fulgthyperkobling">
    <w:name w:val="FollowedHyperlink"/>
    <w:basedOn w:val="Standardskriftforavsnitt"/>
    <w:uiPriority w:val="99"/>
    <w:semiHidden/>
    <w:unhideWhenUsed/>
    <w:rsid w:val="00371FA3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BC17C3"/>
    <w:rPr>
      <w:rFonts w:ascii="Arial" w:hAnsi="Arial"/>
      <w:sz w:val="24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B12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B127A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B1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3B12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3B127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720CA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20CA"/>
    <w:pPr>
      <w:spacing w:line="240" w:lineRule="auto"/>
    </w:pPr>
    <w:rPr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720CA"/>
    <w:rPr>
      <w:rFonts w:ascii="Arial" w:hAnsi="Arial"/>
      <w:sz w:val="24"/>
      <w:szCs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20C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20CA"/>
    <w:rPr>
      <w:rFonts w:ascii="Arial" w:hAnsi="Arial"/>
      <w:b/>
      <w:bCs/>
      <w:sz w:val="24"/>
      <w:szCs w:val="24"/>
      <w:lang w:eastAsia="en-US"/>
    </w:rPr>
  </w:style>
  <w:style w:type="paragraph" w:customStyle="1" w:styleId="mortaga">
    <w:name w:val="mortag_a"/>
    <w:basedOn w:val="Normal"/>
    <w:rsid w:val="00E87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b-NO"/>
    </w:rPr>
  </w:style>
  <w:style w:type="paragraph" w:styleId="Sitat">
    <w:name w:val="Quote"/>
    <w:basedOn w:val="Normal"/>
    <w:next w:val="Normal"/>
    <w:link w:val="SitatTegn"/>
    <w:uiPriority w:val="29"/>
    <w:qFormat/>
    <w:rsid w:val="00F64EC9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64EC9"/>
    <w:rPr>
      <w:rFonts w:ascii="Arial" w:hAnsi="Arial"/>
      <w:i/>
      <w:iCs/>
      <w:color w:val="000000" w:themeColor="text1"/>
      <w:sz w:val="24"/>
      <w:szCs w:val="22"/>
      <w:lang w:eastAsia="en-US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0B4B48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B4B48"/>
    <w:rPr>
      <w:rFonts w:ascii="Lucida Grande" w:hAnsi="Lucida Grande" w:cs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vdata.no/forskrift/2006-06-23-724/&#167;3-3" TargetMode="External"/><Relationship Id="rId18" Type="http://schemas.openxmlformats.org/officeDocument/2006/relationships/hyperlink" Target="http://lovdata.no/forskrift/2006-06-23-724/&#167;3-3" TargetMode="External"/><Relationship Id="rId26" Type="http://schemas.openxmlformats.org/officeDocument/2006/relationships/hyperlink" Target="http://lovdata.no/forskrift/2006-06-23-724/&#167;3-16" TargetMode="External"/><Relationship Id="rId39" Type="http://schemas.openxmlformats.org/officeDocument/2006/relationships/hyperlink" Target="https://www.udir.no/regelverk-og-tilsyn/finn-regelverk/etter-tema/Vurdering/individuell-vurdering-udir-5-2016/ii/" TargetMode="External"/><Relationship Id="rId21" Type="http://schemas.openxmlformats.org/officeDocument/2006/relationships/hyperlink" Target="http://lovdata.no/forskrift/2006-06-23-724/&#167;3-11" TargetMode="External"/><Relationship Id="rId34" Type="http://schemas.openxmlformats.org/officeDocument/2006/relationships/hyperlink" Target="http://lovdata.no/forskrift/2006-06-23-724/&#167;3-17" TargetMode="External"/><Relationship Id="rId42" Type="http://schemas.openxmlformats.org/officeDocument/2006/relationships/hyperlink" Target="http://www.lovdata.no/for/sf/kd/xd-20060623-0724.html" TargetMode="External"/><Relationship Id="rId47" Type="http://schemas.openxmlformats.org/officeDocument/2006/relationships/hyperlink" Target="http://www.lovdata.no/for/sf/kd/xd-20060623-0724.html" TargetMode="External"/><Relationship Id="rId50" Type="http://schemas.openxmlformats.org/officeDocument/2006/relationships/hyperlink" Target="http://lovdata.no/forskrift/2006-06-23-724/&#167;3-28a" TargetMode="External"/><Relationship Id="rId55" Type="http://schemas.openxmlformats.org/officeDocument/2006/relationships/hyperlink" Target="http://www.lovdata.no/for/sf/kd/td-20060623-0724-007.html" TargetMode="External"/><Relationship Id="rId63" Type="http://schemas.openxmlformats.org/officeDocument/2006/relationships/hyperlink" Target="http://lovdata.no/forskrift/2006-06-23-724/&#167;3-22" TargetMode="External"/><Relationship Id="rId68" Type="http://schemas.openxmlformats.org/officeDocument/2006/relationships/hyperlink" Target="http://www.udir.no/Vurdering/Vitnemal-og-kompetansebevis/Artikler_vitnemal/Foring-av-vitnemal-og-kompetansebevis-for-videregaende-opplaring-2015/15-" TargetMode="External"/><Relationship Id="rId76" Type="http://schemas.openxmlformats.org/officeDocument/2006/relationships/hyperlink" Target="http://lovdata.no/forskrift/2006-06-23-724/&#167;3-22" TargetMode="External"/><Relationship Id="rId84" Type="http://schemas.openxmlformats.org/officeDocument/2006/relationships/hyperlink" Target="http://www.rogfk.no/Vaare-tjenester/Utdanning/Videregaaende-skole/Klageskjema" TargetMode="External"/><Relationship Id="rId89" Type="http://schemas.openxmlformats.org/officeDocument/2006/relationships/hyperlink" Target="http://www.lovdata.no/for/sf/kd/xd-20060623-0724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vdata.no/dokument/SF/forskrift/2004-06-25-988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ovdata.no/forskrift/2006-06-23-724/&#167;3-3" TargetMode="External"/><Relationship Id="rId29" Type="http://schemas.openxmlformats.org/officeDocument/2006/relationships/hyperlink" Target="http://lovdata.no/forskrift/2006-06-23-724/%C2%A73-13" TargetMode="External"/><Relationship Id="rId11" Type="http://schemas.openxmlformats.org/officeDocument/2006/relationships/hyperlink" Target="http://lovdata.no/forskrift/2006-06-23-724/&#167;3-3" TargetMode="External"/><Relationship Id="rId24" Type="http://schemas.openxmlformats.org/officeDocument/2006/relationships/hyperlink" Target="http://lovdata.no/forskrift/2006-06-23-724/&#167;3-16" TargetMode="External"/><Relationship Id="rId32" Type="http://schemas.openxmlformats.org/officeDocument/2006/relationships/hyperlink" Target="http://lovdata.no/forskrift/2006-06-23-724/&#167;3-8" TargetMode="External"/><Relationship Id="rId37" Type="http://schemas.openxmlformats.org/officeDocument/2006/relationships/hyperlink" Target="http://lovdata.no/forskrift/2006-06-23-724/&#167;3-16" TargetMode="External"/><Relationship Id="rId40" Type="http://schemas.openxmlformats.org/officeDocument/2006/relationships/hyperlink" Target="http://lovdata.no/forskrift/2006-06-23-724/&#167;3-18" TargetMode="External"/><Relationship Id="rId45" Type="http://schemas.openxmlformats.org/officeDocument/2006/relationships/hyperlink" Target="http://www.lovdata.no/for/sf/kd/xd-20060623-0724.html" TargetMode="External"/><Relationship Id="rId53" Type="http://schemas.openxmlformats.org/officeDocument/2006/relationships/hyperlink" Target="http://lovdata.no/forskrift/2006-06-23-724/&#167;3-19" TargetMode="External"/><Relationship Id="rId58" Type="http://schemas.openxmlformats.org/officeDocument/2006/relationships/hyperlink" Target="http://lovdata.no/forskrift/2006-06-23-724/&#167;3-45" TargetMode="External"/><Relationship Id="rId66" Type="http://schemas.openxmlformats.org/officeDocument/2006/relationships/hyperlink" Target="http://lovdata.no/forskrift/2006-06-23-724/&#167;3-18" TargetMode="External"/><Relationship Id="rId74" Type="http://schemas.openxmlformats.org/officeDocument/2006/relationships/hyperlink" Target="http://lovdata.no/forskrift/2006-06-23-724/&#167;3-20" TargetMode="External"/><Relationship Id="rId79" Type="http://schemas.openxmlformats.org/officeDocument/2006/relationships/hyperlink" Target="http://www.udir.no/Vurdering/Vitnemal-og-kompetansebevis/Artikler_vitnemal/Foring-av-vitnemal-og-kompetansebevis-for-videregaende-opplaring-i-Kunnskapsloftet-2014/7-Fritak-fra-opplaring-eller-vurdering-med-karakter-og-godkjenning-av-fag-fra-Norge-eller-utlandet/" TargetMode="External"/><Relationship Id="rId87" Type="http://schemas.openxmlformats.org/officeDocument/2006/relationships/hyperlink" Target="http://www.lovdata.no/for/sf/kd/xd-20060623-0724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ovdata.no/lov/1998-07-17-61/&#167;5-3" TargetMode="External"/><Relationship Id="rId82" Type="http://schemas.openxmlformats.org/officeDocument/2006/relationships/hyperlink" Target="http://www.rogfk.no/Vaare-tjenester/Utdanning/Videregaaende-skole/Klage2" TargetMode="External"/><Relationship Id="rId90" Type="http://schemas.openxmlformats.org/officeDocument/2006/relationships/hyperlink" Target="http://www.lovdata.no/for/sf/kd/xd-20060623-0724.html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lovdata.no/forskrift/2006-06-23-724/&#167;3-5" TargetMode="External"/><Relationship Id="rId14" Type="http://schemas.openxmlformats.org/officeDocument/2006/relationships/hyperlink" Target="http://lovdata.no/forskrift/2006-06-23-724/&#167;3-3" TargetMode="External"/><Relationship Id="rId22" Type="http://schemas.openxmlformats.org/officeDocument/2006/relationships/hyperlink" Target="http://lovdata.no/forskrift/2006-06-23-724/&#167;3-16" TargetMode="External"/><Relationship Id="rId27" Type="http://schemas.openxmlformats.org/officeDocument/2006/relationships/hyperlink" Target="https://www.udir.no/regelverk-og-tilsyn/finn-regelverk/etter-tema/Vurdering/individuell-vurdering-udir-5-2016/ii/" TargetMode="External"/><Relationship Id="rId30" Type="http://schemas.openxmlformats.org/officeDocument/2006/relationships/hyperlink" Target="http://www.lovdata.no/for/sf/kd/td-20060623-0724-006.html" TargetMode="External"/><Relationship Id="rId35" Type="http://schemas.openxmlformats.org/officeDocument/2006/relationships/hyperlink" Target="http://lovdata.no/forskrift/2006-06-23-724/&#167;3-17" TargetMode="External"/><Relationship Id="rId43" Type="http://schemas.openxmlformats.org/officeDocument/2006/relationships/hyperlink" Target="http://www.lovdata.no/for/sf/kd/xd-20060623-0724.html" TargetMode="External"/><Relationship Id="rId48" Type="http://schemas.openxmlformats.org/officeDocument/2006/relationships/hyperlink" Target="http://www.lovdata.no/for/sf/kd/xd-20060623-0724.html" TargetMode="External"/><Relationship Id="rId56" Type="http://schemas.openxmlformats.org/officeDocument/2006/relationships/hyperlink" Target="http://lovdata.no/forskrift/2006-06-23-724/&#167;3-18" TargetMode="External"/><Relationship Id="rId64" Type="http://schemas.openxmlformats.org/officeDocument/2006/relationships/hyperlink" Target="http://www.udir.no/Regelverk/tidlig-innsats/Veilederene-i-fulltekst/Spesialundervisning/Tilpasset-opplaring/Vurderingspraksis/" TargetMode="External"/><Relationship Id="rId69" Type="http://schemas.openxmlformats.org/officeDocument/2006/relationships/hyperlink" Target="http://lovdata.no/forskrift/2006-06-23-724/&#167;3-7" TargetMode="External"/><Relationship Id="rId77" Type="http://schemas.openxmlformats.org/officeDocument/2006/relationships/hyperlink" Target="http://lovdata.no/forskrift/2006-06-23-724/&#167;3-23" TargetMode="External"/><Relationship Id="rId8" Type="http://schemas.openxmlformats.org/officeDocument/2006/relationships/hyperlink" Target="http://www.udir.no/Vurdering-for-laring/" TargetMode="External"/><Relationship Id="rId51" Type="http://schemas.openxmlformats.org/officeDocument/2006/relationships/hyperlink" Target="http://lovdata.no/forskrift/2006-06-23-724/&#167;3-30" TargetMode="External"/><Relationship Id="rId72" Type="http://schemas.openxmlformats.org/officeDocument/2006/relationships/hyperlink" Target="http://lovdata.no/forskrift/2006-06-23-724/&#167;3-7" TargetMode="External"/><Relationship Id="rId80" Type="http://schemas.openxmlformats.org/officeDocument/2006/relationships/hyperlink" Target="https://lovdata.no/dokument/SF/forskrift/2006-06-23-724/KAPITTEL_6" TargetMode="External"/><Relationship Id="rId85" Type="http://schemas.openxmlformats.org/officeDocument/2006/relationships/hyperlink" Target="http://www.lovdata.no/for/sf/kd/xd-20060623-0724.html" TargetMode="External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lovdata.no/forskrift/2006-06-23-724/&#167;3-18" TargetMode="External"/><Relationship Id="rId17" Type="http://schemas.openxmlformats.org/officeDocument/2006/relationships/hyperlink" Target="https://www.qmplus.com/qmplus/ShowFile/6642/0/0/0/0/Prosedyre_Fravaersgrense.docx?Company=rfk" TargetMode="External"/><Relationship Id="rId25" Type="http://schemas.openxmlformats.org/officeDocument/2006/relationships/hyperlink" Target="http://lovdata.no/forskrift/2006-06-23-724/&#167;3-16" TargetMode="External"/><Relationship Id="rId33" Type="http://schemas.openxmlformats.org/officeDocument/2006/relationships/hyperlink" Target="http://lovdata.no/forskrift/2006-06-23-724/&#167;3-11" TargetMode="External"/><Relationship Id="rId38" Type="http://schemas.openxmlformats.org/officeDocument/2006/relationships/hyperlink" Target="https://www.udir.no/regelverk-og-tilsyn/finn-regelverk/etter-tema/Vurdering/individuell-vurdering-udir-5-2016/ii/" TargetMode="External"/><Relationship Id="rId46" Type="http://schemas.openxmlformats.org/officeDocument/2006/relationships/hyperlink" Target="http://www.udir.no/Upload/Rundskriv/2012/Udir-8-2012-kroppsoving.pdf" TargetMode="External"/><Relationship Id="rId59" Type="http://schemas.openxmlformats.org/officeDocument/2006/relationships/hyperlink" Target="http://lovdata.no/forskrift/2006-06-23-724/&#167;3-46" TargetMode="External"/><Relationship Id="rId67" Type="http://schemas.openxmlformats.org/officeDocument/2006/relationships/hyperlink" Target="http://www.udir.no/Regelverk/tidlig-innsats/Veilederene-i-fulltekst/Spesialundervisning/Tilpasset-opplaring/Vurderingspraksis/" TargetMode="External"/><Relationship Id="rId20" Type="http://schemas.openxmlformats.org/officeDocument/2006/relationships/hyperlink" Target="http://lovdata.no/forskrift/2006-06-23-724/&#167;3-11" TargetMode="External"/><Relationship Id="rId41" Type="http://schemas.openxmlformats.org/officeDocument/2006/relationships/hyperlink" Target="http://www.lovdata.no/for/sf/kd/xd-20060623-0724.html" TargetMode="External"/><Relationship Id="rId54" Type="http://schemas.openxmlformats.org/officeDocument/2006/relationships/hyperlink" Target="http://www.lovdata.no/all/hl-19980717-061.html" TargetMode="External"/><Relationship Id="rId62" Type="http://schemas.openxmlformats.org/officeDocument/2006/relationships/hyperlink" Target="http://lovdata.no/forskrift/2006-06-23-724/&#167;3-20" TargetMode="External"/><Relationship Id="rId70" Type="http://schemas.openxmlformats.org/officeDocument/2006/relationships/hyperlink" Target="http://lovdata.no/forskrift/2006-06-23-724/&#167;3-7" TargetMode="External"/><Relationship Id="rId75" Type="http://schemas.openxmlformats.org/officeDocument/2006/relationships/hyperlink" Target="http://lovdata.no/forskrift/2006-06-23-724/&#167;3-21" TargetMode="External"/><Relationship Id="rId83" Type="http://schemas.openxmlformats.org/officeDocument/2006/relationships/hyperlink" Target="http://www.udir.no/Vurdering/Innhold-vurdering/Endringer-i-regelverket-om-vurdering/" TargetMode="External"/><Relationship Id="rId88" Type="http://schemas.openxmlformats.org/officeDocument/2006/relationships/hyperlink" Target="http://www.lovdata.no/for/sf/kd/xd-20060623-0724.html" TargetMode="External"/><Relationship Id="rId91" Type="http://schemas.openxmlformats.org/officeDocument/2006/relationships/hyperlink" Target="httphttp://www.lovdata.no/for/sf/kd/xd-20060623-0724.html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ovdata.no/forskrift/2006-06-23-724/&#167;3-3" TargetMode="External"/><Relationship Id="rId23" Type="http://schemas.openxmlformats.org/officeDocument/2006/relationships/hyperlink" Target="http://www.lovdata.no/for/sf/kd/td-20060623-0724-006.html" TargetMode="External"/><Relationship Id="rId28" Type="http://schemas.openxmlformats.org/officeDocument/2006/relationships/hyperlink" Target="http://lovdata.no/forskrift/2006-06-23-724/&#167;3-11" TargetMode="External"/><Relationship Id="rId36" Type="http://schemas.openxmlformats.org/officeDocument/2006/relationships/hyperlink" Target="http://lovdata.no/forskrift/2006-06-23-724/&#167;3-18" TargetMode="External"/><Relationship Id="rId49" Type="http://schemas.openxmlformats.org/officeDocument/2006/relationships/hyperlink" Target="http://www.lovdata.no/for/sf/kd/td-20060623-0724-009.html" TargetMode="External"/><Relationship Id="rId57" Type="http://schemas.openxmlformats.org/officeDocument/2006/relationships/hyperlink" Target="http://www.lovdata.no/for/sf/kd/td-20060623-0724-008.html" TargetMode="External"/><Relationship Id="rId10" Type="http://schemas.openxmlformats.org/officeDocument/2006/relationships/hyperlink" Target="http://lovdata.no/forskrift/2006-06-23-724/&#167;3-2" TargetMode="External"/><Relationship Id="rId31" Type="http://schemas.openxmlformats.org/officeDocument/2006/relationships/hyperlink" Target="http://lovdata.no/forskrift/2006-06-23-724/%C2%A73-12" TargetMode="External"/><Relationship Id="rId44" Type="http://schemas.openxmlformats.org/officeDocument/2006/relationships/hyperlink" Target="http://www.lovdata.no/for/sf/kd/xd-20060623-0724.html" TargetMode="External"/><Relationship Id="rId52" Type="http://schemas.openxmlformats.org/officeDocument/2006/relationships/hyperlink" Target="http://www.lovdata.no/for/sf/kd/td-20060623-0724-009.html" TargetMode="External"/><Relationship Id="rId60" Type="http://schemas.openxmlformats.org/officeDocument/2006/relationships/hyperlink" Target="http://lovdata.no/lov/1998-07-17-61/&#167;5-1" TargetMode="External"/><Relationship Id="rId65" Type="http://schemas.openxmlformats.org/officeDocument/2006/relationships/hyperlink" Target="http://lovdata.no/forskrift/2006-06-23-724/&#167;3-30" TargetMode="External"/><Relationship Id="rId73" Type="http://schemas.openxmlformats.org/officeDocument/2006/relationships/hyperlink" Target="http://lovdata.no/forskrift/2006-06-23-724/&#167;3-20" TargetMode="External"/><Relationship Id="rId78" Type="http://schemas.openxmlformats.org/officeDocument/2006/relationships/hyperlink" Target="http://lovdata.no/forskrift/2006-06-23-724/&#167;3-24" TargetMode="External"/><Relationship Id="rId81" Type="http://schemas.openxmlformats.org/officeDocument/2006/relationships/hyperlink" Target="https://lovdata.no/dokument/SF/forskrift/2006-06-23-724/KAPITTEL_6" TargetMode="External"/><Relationship Id="rId86" Type="http://schemas.openxmlformats.org/officeDocument/2006/relationships/hyperlink" Target="http://www.lovdata.no/for/sf/kd/xd-20060623-0724.html" TargetMode="External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lovdata.no/forskrift/2006-06-23-724/&#167;3-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D33F-D30A-4BE9-8A76-35066BD0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6187</Words>
  <Characters>32792</Characters>
  <Application>Microsoft Office Word</Application>
  <DocSecurity>0</DocSecurity>
  <Lines>273</Lines>
  <Paragraphs>77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Prosedyre</vt:lpstr>
    </vt:vector>
  </TitlesOfParts>
  <Company>Rogaland fylkeskommune</Company>
  <LinksUpToDate>false</LinksUpToDate>
  <CharactersWithSpaces>38902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Prosedyre</dc:title>
  <dc:creator>Johs Ringaas</dc:creator>
  <cp:lastModifiedBy>Johs Ringaas</cp:lastModifiedBy>
  <cp:revision>7</cp:revision>
  <cp:lastPrinted>2016-06-17T05:53:00Z</cp:lastPrinted>
  <dcterms:created xsi:type="dcterms:W3CDTF">2017-04-24T13:45:00Z</dcterms:created>
  <dcterms:modified xsi:type="dcterms:W3CDTF">2017-05-12T08:28:00Z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jon">
    <vt:lpwstr>1.2</vt:lpwstr>
  </property>
  <property fmtid="{D5CDD505-2E9C-101B-9397-08002B2CF9AE}" pid="3" name="Org-enhet1">
    <vt:lpwstr>Skole-Fylkesrådmann</vt:lpwstr>
  </property>
  <property fmtid="{D5CDD505-2E9C-101B-9397-08002B2CF9AE}" pid="4" name="Org-enhet2">
    <vt:lpwstr>Avdeling/seksjon</vt:lpwstr>
  </property>
  <property fmtid="{D5CDD505-2E9C-101B-9397-08002B2CF9AE}" pid="5" name="Dokumentarkfane">
    <vt:lpwstr>Dokumentarkfane</vt:lpwstr>
  </property>
  <property fmtid="{D5CDD505-2E9C-101B-9397-08002B2CF9AE}" pid="6" name="Dokumentgruppe">
    <vt:lpwstr>Dokumentgruppe</vt:lpwstr>
  </property>
  <property fmtid="{D5CDD505-2E9C-101B-9397-08002B2CF9AE}" pid="7" name="Dokumentnavn">
    <vt:lpwstr>Dokumentnavn</vt:lpwstr>
  </property>
  <property fmtid="{D5CDD505-2E9C-101B-9397-08002B2CF9AE}" pid="8" name="Gyldig_fra">
    <vt:filetime>2011-12-31T22:00:00Z</vt:filetime>
  </property>
  <property fmtid="{D5CDD505-2E9C-101B-9397-08002B2CF9AE}" pid="9" name="Godkjent_av">
    <vt:lpwstr>Godkjent av</vt:lpwstr>
  </property>
  <property fmtid="{D5CDD505-2E9C-101B-9397-08002B2CF9AE}" pid="10" name="Saksnr">
    <vt:lpwstr>Saksnr i ESA</vt:lpwstr>
  </property>
</Properties>
</file>